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53C2" w14:textId="77777777" w:rsidR="00851D42" w:rsidRDefault="00AE17E0" w:rsidP="00613733">
      <w:pPr>
        <w:pStyle w:val="Heading1"/>
        <w:jc w:val="center"/>
        <w:rPr>
          <w:rFonts w:cs="Times New Roman"/>
          <w:szCs w:val="28"/>
        </w:rPr>
      </w:pPr>
      <w:r>
        <w:t>United</w:t>
      </w:r>
      <w:r>
        <w:rPr>
          <w:spacing w:val="-9"/>
        </w:rPr>
        <w:t xml:space="preserve"> </w:t>
      </w:r>
      <w:r>
        <w:t>States</w:t>
      </w:r>
      <w:r>
        <w:rPr>
          <w:spacing w:val="-9"/>
        </w:rPr>
        <w:t xml:space="preserve"> </w:t>
      </w:r>
      <w:r>
        <w:t>District</w:t>
      </w:r>
      <w:r>
        <w:rPr>
          <w:spacing w:val="-8"/>
        </w:rPr>
        <w:t xml:space="preserve"> </w:t>
      </w:r>
      <w:r>
        <w:t>Court</w:t>
      </w:r>
      <w:r>
        <w:rPr>
          <w:spacing w:val="-8"/>
        </w:rPr>
        <w:t xml:space="preserve"> </w:t>
      </w:r>
      <w:r>
        <w:t>for</w:t>
      </w:r>
      <w:r>
        <w:rPr>
          <w:spacing w:val="-9"/>
        </w:rPr>
        <w:t xml:space="preserve"> </w:t>
      </w:r>
      <w:r>
        <w:t>the</w:t>
      </w:r>
      <w:r>
        <w:rPr>
          <w:spacing w:val="-8"/>
        </w:rPr>
        <w:t xml:space="preserve"> </w:t>
      </w:r>
      <w:r>
        <w:t>District</w:t>
      </w:r>
      <w:r>
        <w:rPr>
          <w:spacing w:val="-9"/>
        </w:rPr>
        <w:t xml:space="preserve"> </w:t>
      </w:r>
      <w:r>
        <w:t>of</w:t>
      </w:r>
      <w:r>
        <w:rPr>
          <w:spacing w:val="-9"/>
        </w:rPr>
        <w:t xml:space="preserve"> </w:t>
      </w:r>
      <w:r>
        <w:t>Colorado</w:t>
      </w:r>
    </w:p>
    <w:p w14:paraId="4FD627D8" w14:textId="77777777" w:rsidR="00851D42" w:rsidRDefault="00AE17E0" w:rsidP="00613733">
      <w:pPr>
        <w:pStyle w:val="Heading1"/>
        <w:jc w:val="center"/>
      </w:pPr>
      <w:r>
        <w:t>901</w:t>
      </w:r>
      <w:r>
        <w:rPr>
          <w:spacing w:val="-1"/>
        </w:rPr>
        <w:t xml:space="preserve"> 19</w:t>
      </w:r>
      <w:r>
        <w:rPr>
          <w:spacing w:val="-1"/>
          <w:sz w:val="14"/>
        </w:rPr>
        <w:t xml:space="preserve">th </w:t>
      </w:r>
      <w:r>
        <w:t>Street, Denver, CO</w:t>
      </w:r>
      <w:r>
        <w:rPr>
          <w:spacing w:val="-1"/>
        </w:rPr>
        <w:t xml:space="preserve"> </w:t>
      </w:r>
      <w:r>
        <w:t>80294</w:t>
      </w:r>
    </w:p>
    <w:p w14:paraId="65C378A9" w14:textId="77777777" w:rsidR="00851D42" w:rsidRDefault="00AE17E0" w:rsidP="00613733">
      <w:pPr>
        <w:pStyle w:val="Heading1"/>
        <w:jc w:val="center"/>
      </w:pPr>
      <w:r>
        <w:t>Phone: 303-844-3433</w:t>
      </w:r>
    </w:p>
    <w:p w14:paraId="63E3BBBD" w14:textId="77777777" w:rsidR="005237C8" w:rsidRDefault="00613733" w:rsidP="00613733">
      <w:pPr>
        <w:pStyle w:val="Heading1"/>
        <w:jc w:val="center"/>
      </w:pPr>
      <w:r>
        <w:t xml:space="preserve">Email address for copy requests:  </w:t>
      </w:r>
      <w:r w:rsidR="005237C8">
        <w:t>cod_intake@cod.uscourts.gov</w:t>
      </w:r>
    </w:p>
    <w:p w14:paraId="32A62DEF" w14:textId="77777777" w:rsidR="00851D42" w:rsidRDefault="00851D42" w:rsidP="00613733">
      <w:pPr>
        <w:pStyle w:val="Heading1"/>
        <w:rPr>
          <w:rFonts w:cs="Times New Roman"/>
          <w:sz w:val="18"/>
          <w:szCs w:val="18"/>
        </w:rPr>
      </w:pPr>
    </w:p>
    <w:p w14:paraId="2C3CEF5C" w14:textId="77777777" w:rsidR="00851D42" w:rsidRDefault="00AE17E0" w:rsidP="00613733">
      <w:pPr>
        <w:pStyle w:val="Heading1"/>
      </w:pPr>
      <w:r>
        <w:rPr>
          <w:u w:val="single" w:color="000000"/>
        </w:rPr>
        <w:t>Instructions for Requesting Copies of Court Documents</w:t>
      </w:r>
    </w:p>
    <w:p w14:paraId="38B7657A" w14:textId="77777777" w:rsidR="00851D42" w:rsidRDefault="00851D42" w:rsidP="00613733">
      <w:pPr>
        <w:pStyle w:val="Heading1"/>
        <w:rPr>
          <w:rFonts w:cs="Times New Roman"/>
          <w:sz w:val="18"/>
          <w:szCs w:val="18"/>
        </w:rPr>
      </w:pPr>
    </w:p>
    <w:p w14:paraId="6EBCD6FA" w14:textId="77777777" w:rsidR="00851D42" w:rsidRPr="00613733" w:rsidRDefault="00F30A00" w:rsidP="00613733">
      <w:pPr>
        <w:pStyle w:val="Heading1"/>
        <w:rPr>
          <w:b w:val="0"/>
        </w:rPr>
      </w:pPr>
      <w:r w:rsidRPr="00613733">
        <w:rPr>
          <w:b w:val="0"/>
          <w:spacing w:val="-1"/>
        </w:rPr>
        <w:t>Copies</w:t>
      </w:r>
      <w:r w:rsidR="00AE17E0" w:rsidRPr="00613733">
        <w:rPr>
          <w:b w:val="0"/>
        </w:rPr>
        <w:t xml:space="preserve"> are available for $.50 cents per page</w:t>
      </w:r>
      <w:r w:rsidRPr="00613733">
        <w:rPr>
          <w:b w:val="0"/>
        </w:rPr>
        <w:t>.   E</w:t>
      </w:r>
      <w:r w:rsidR="00AE17E0" w:rsidRPr="00613733">
        <w:rPr>
          <w:b w:val="0"/>
        </w:rPr>
        <w:t>xtra charges apply for certified</w:t>
      </w:r>
      <w:r w:rsidRPr="00613733">
        <w:rPr>
          <w:b w:val="0"/>
        </w:rPr>
        <w:t xml:space="preserve"> copies, </w:t>
      </w:r>
      <w:r w:rsidR="00AE17E0" w:rsidRPr="00613733">
        <w:rPr>
          <w:b w:val="0"/>
          <w:spacing w:val="-1"/>
        </w:rPr>
        <w:t>exemplified</w:t>
      </w:r>
      <w:r w:rsidR="00AE17E0" w:rsidRPr="00613733">
        <w:rPr>
          <w:b w:val="0"/>
        </w:rPr>
        <w:t xml:space="preserve"> copies</w:t>
      </w:r>
      <w:r w:rsidRPr="00613733">
        <w:rPr>
          <w:b w:val="0"/>
        </w:rPr>
        <w:t xml:space="preserve">, </w:t>
      </w:r>
      <w:r w:rsidR="00AE17E0" w:rsidRPr="00613733">
        <w:rPr>
          <w:b w:val="0"/>
        </w:rPr>
        <w:t xml:space="preserve">and for </w:t>
      </w:r>
      <w:r w:rsidRPr="00613733">
        <w:rPr>
          <w:b w:val="0"/>
        </w:rPr>
        <w:t>file retrieval (files located at the Federal Records Center)</w:t>
      </w:r>
      <w:r w:rsidR="00AE17E0" w:rsidRPr="00613733">
        <w:rPr>
          <w:b w:val="0"/>
        </w:rPr>
        <w:t>.</w:t>
      </w:r>
    </w:p>
    <w:p w14:paraId="5D9036F8" w14:textId="77777777" w:rsidR="00851D42" w:rsidRDefault="00851D42" w:rsidP="00613733">
      <w:pPr>
        <w:pStyle w:val="Heading1"/>
        <w:rPr>
          <w:rFonts w:cs="Times New Roman"/>
        </w:rPr>
      </w:pPr>
    </w:p>
    <w:p w14:paraId="0099B591" w14:textId="77777777" w:rsidR="00851D42" w:rsidRDefault="00AE17E0" w:rsidP="00613733">
      <w:pPr>
        <w:pStyle w:val="Heading1"/>
      </w:pPr>
      <w:r>
        <w:rPr>
          <w:spacing w:val="-1"/>
          <w:u w:val="single" w:color="000000"/>
        </w:rPr>
        <w:t>STEP</w:t>
      </w:r>
      <w:r>
        <w:rPr>
          <w:u w:val="single" w:color="000000"/>
        </w:rPr>
        <w:t xml:space="preserve"> 1</w:t>
      </w:r>
    </w:p>
    <w:p w14:paraId="23D73D9D" w14:textId="77777777" w:rsidR="00851D42" w:rsidRDefault="00851D42" w:rsidP="00613733">
      <w:pPr>
        <w:pStyle w:val="Heading1"/>
        <w:rPr>
          <w:rFonts w:cs="Times New Roman"/>
          <w:sz w:val="18"/>
          <w:szCs w:val="18"/>
        </w:rPr>
      </w:pPr>
    </w:p>
    <w:p w14:paraId="136383E2" w14:textId="39C763A3" w:rsidR="003C7B15" w:rsidRPr="00613733" w:rsidRDefault="00AE17E0" w:rsidP="00613733">
      <w:pPr>
        <w:pStyle w:val="Heading1"/>
        <w:rPr>
          <w:b w:val="0"/>
        </w:rPr>
      </w:pPr>
      <w:r w:rsidRPr="00613733">
        <w:rPr>
          <w:b w:val="0"/>
        </w:rPr>
        <w:t xml:space="preserve">Fill out the </w:t>
      </w:r>
      <w:r w:rsidRPr="00613733">
        <w:rPr>
          <w:rFonts w:cs="Times New Roman"/>
          <w:b w:val="0"/>
        </w:rPr>
        <w:t xml:space="preserve">Copy Request Form </w:t>
      </w:r>
      <w:r w:rsidR="005237C8" w:rsidRPr="00613733">
        <w:rPr>
          <w:b w:val="0"/>
        </w:rPr>
        <w:t>available on the court’s website (</w:t>
      </w:r>
      <w:hyperlink r:id="rId5" w:history="1">
        <w:r w:rsidR="00641B7E" w:rsidRPr="00301E87">
          <w:rPr>
            <w:rStyle w:val="Hyperlink"/>
            <w:b w:val="0"/>
          </w:rPr>
          <w:t>www.cod.uscourts.gov</w:t>
        </w:r>
      </w:hyperlink>
      <w:r w:rsidR="005237C8" w:rsidRPr="00613733">
        <w:rPr>
          <w:b w:val="0"/>
        </w:rPr>
        <w:t xml:space="preserve">) </w:t>
      </w:r>
      <w:r w:rsidRPr="00613733">
        <w:rPr>
          <w:b w:val="0"/>
        </w:rPr>
        <w:t xml:space="preserve">or at the Clerk’s Office. </w:t>
      </w:r>
      <w:r w:rsidR="003C7B15" w:rsidRPr="00613733">
        <w:rPr>
          <w:b w:val="0"/>
        </w:rPr>
        <w:t xml:space="preserve">Include the following: </w:t>
      </w:r>
    </w:p>
    <w:p w14:paraId="6BC73DE4" w14:textId="77777777" w:rsidR="003C7B15" w:rsidRPr="00613733" w:rsidRDefault="003C7B15" w:rsidP="00613733">
      <w:pPr>
        <w:pStyle w:val="Heading1"/>
        <w:numPr>
          <w:ilvl w:val="0"/>
          <w:numId w:val="2"/>
        </w:numPr>
        <w:rPr>
          <w:b w:val="0"/>
          <w:spacing w:val="-1"/>
        </w:rPr>
      </w:pPr>
      <w:r w:rsidRPr="00613733">
        <w:rPr>
          <w:b w:val="0"/>
        </w:rPr>
        <w:t>C</w:t>
      </w:r>
      <w:r w:rsidR="00AE17E0" w:rsidRPr="00613733">
        <w:rPr>
          <w:b w:val="0"/>
        </w:rPr>
        <w:t xml:space="preserve">ase </w:t>
      </w:r>
      <w:r w:rsidR="00AE17E0" w:rsidRPr="00613733">
        <w:rPr>
          <w:b w:val="0"/>
          <w:spacing w:val="-1"/>
        </w:rPr>
        <w:t>name</w:t>
      </w:r>
      <w:r w:rsidR="00AE17E0" w:rsidRPr="00613733">
        <w:rPr>
          <w:b w:val="0"/>
        </w:rPr>
        <w:t xml:space="preserve"> and </w:t>
      </w:r>
      <w:r w:rsidR="00AE17E0" w:rsidRPr="00613733">
        <w:rPr>
          <w:b w:val="0"/>
          <w:spacing w:val="-1"/>
        </w:rPr>
        <w:t>number</w:t>
      </w:r>
    </w:p>
    <w:p w14:paraId="559E52A5" w14:textId="77777777" w:rsidR="00851D42" w:rsidRPr="00613733" w:rsidRDefault="003C7B15" w:rsidP="00613733">
      <w:pPr>
        <w:pStyle w:val="Heading1"/>
        <w:numPr>
          <w:ilvl w:val="0"/>
          <w:numId w:val="2"/>
        </w:numPr>
        <w:rPr>
          <w:b w:val="0"/>
        </w:rPr>
      </w:pPr>
      <w:r w:rsidRPr="00613733">
        <w:rPr>
          <w:b w:val="0"/>
          <w:spacing w:val="-1"/>
        </w:rPr>
        <w:t>Do</w:t>
      </w:r>
      <w:r w:rsidR="00AE17E0" w:rsidRPr="00613733">
        <w:rPr>
          <w:b w:val="0"/>
          <w:spacing w:val="-1"/>
        </w:rPr>
        <w:t>cument</w:t>
      </w:r>
      <w:r w:rsidR="00AE17E0" w:rsidRPr="00613733">
        <w:rPr>
          <w:b w:val="0"/>
        </w:rPr>
        <w:t xml:space="preserve"> </w:t>
      </w:r>
      <w:r w:rsidR="00AE17E0" w:rsidRPr="00613733">
        <w:rPr>
          <w:b w:val="0"/>
          <w:spacing w:val="-1"/>
        </w:rPr>
        <w:t>number</w:t>
      </w:r>
      <w:r w:rsidRPr="00613733">
        <w:rPr>
          <w:b w:val="0"/>
          <w:spacing w:val="-1"/>
        </w:rPr>
        <w:t>(s)</w:t>
      </w:r>
      <w:r w:rsidR="00AE17E0" w:rsidRPr="00613733">
        <w:rPr>
          <w:b w:val="0"/>
        </w:rPr>
        <w:t xml:space="preserve"> </w:t>
      </w:r>
    </w:p>
    <w:p w14:paraId="35D55B15" w14:textId="77777777" w:rsidR="003C7B15" w:rsidRPr="00613733" w:rsidRDefault="003C7B15" w:rsidP="00613733">
      <w:pPr>
        <w:pStyle w:val="Heading1"/>
        <w:numPr>
          <w:ilvl w:val="0"/>
          <w:numId w:val="2"/>
        </w:numPr>
        <w:rPr>
          <w:b w:val="0"/>
        </w:rPr>
      </w:pPr>
      <w:r w:rsidRPr="00613733">
        <w:rPr>
          <w:b w:val="0"/>
        </w:rPr>
        <w:t>T</w:t>
      </w:r>
      <w:r w:rsidR="00AE17E0" w:rsidRPr="00613733">
        <w:rPr>
          <w:b w:val="0"/>
        </w:rPr>
        <w:t>ype of copies requested</w:t>
      </w:r>
    </w:p>
    <w:p w14:paraId="551417FC" w14:textId="77777777" w:rsidR="003C7B15" w:rsidRPr="00613733" w:rsidRDefault="003C7B15" w:rsidP="00613733">
      <w:pPr>
        <w:pStyle w:val="Heading1"/>
        <w:numPr>
          <w:ilvl w:val="0"/>
          <w:numId w:val="2"/>
        </w:numPr>
        <w:rPr>
          <w:b w:val="0"/>
        </w:rPr>
      </w:pPr>
      <w:r w:rsidRPr="00613733">
        <w:rPr>
          <w:b w:val="0"/>
        </w:rPr>
        <w:t>P</w:t>
      </w:r>
      <w:r w:rsidR="00AE17E0" w:rsidRPr="00613733">
        <w:rPr>
          <w:b w:val="0"/>
          <w:spacing w:val="-1"/>
        </w:rPr>
        <w:t>ayment</w:t>
      </w:r>
      <w:r w:rsidR="00AE17E0" w:rsidRPr="00613733">
        <w:rPr>
          <w:b w:val="0"/>
        </w:rPr>
        <w:t xml:space="preserve"> </w:t>
      </w:r>
      <w:r w:rsidRPr="00613733">
        <w:rPr>
          <w:b w:val="0"/>
        </w:rPr>
        <w:t xml:space="preserve">type </w:t>
      </w:r>
    </w:p>
    <w:p w14:paraId="7EE8F2D6" w14:textId="77777777" w:rsidR="00851D42" w:rsidRPr="00613733" w:rsidRDefault="003C7B15" w:rsidP="00613733">
      <w:pPr>
        <w:pStyle w:val="Heading1"/>
        <w:numPr>
          <w:ilvl w:val="0"/>
          <w:numId w:val="2"/>
        </w:numPr>
        <w:rPr>
          <w:b w:val="0"/>
        </w:rPr>
      </w:pPr>
      <w:r w:rsidRPr="00613733">
        <w:rPr>
          <w:b w:val="0"/>
        </w:rPr>
        <w:t>D</w:t>
      </w:r>
      <w:r w:rsidR="00AE17E0" w:rsidRPr="00613733">
        <w:rPr>
          <w:b w:val="0"/>
        </w:rPr>
        <w:t xml:space="preserve">elivery </w:t>
      </w:r>
      <w:r w:rsidR="00613733">
        <w:rPr>
          <w:b w:val="0"/>
          <w:spacing w:val="-1"/>
        </w:rPr>
        <w:t xml:space="preserve">method. </w:t>
      </w:r>
    </w:p>
    <w:p w14:paraId="49B90935" w14:textId="77777777" w:rsidR="00851D42" w:rsidRDefault="00851D42" w:rsidP="00613733">
      <w:pPr>
        <w:pStyle w:val="Heading1"/>
        <w:rPr>
          <w:rFonts w:cs="Times New Roman"/>
          <w:sz w:val="25"/>
          <w:szCs w:val="25"/>
        </w:rPr>
      </w:pPr>
    </w:p>
    <w:p w14:paraId="5AA30DB2" w14:textId="77777777" w:rsidR="00851D42" w:rsidRDefault="00AE17E0" w:rsidP="00613733">
      <w:pPr>
        <w:pStyle w:val="Heading1"/>
      </w:pPr>
      <w:r>
        <w:rPr>
          <w:spacing w:val="-1"/>
          <w:u w:val="single" w:color="000000"/>
        </w:rPr>
        <w:t>STEP</w:t>
      </w:r>
      <w:r>
        <w:rPr>
          <w:u w:val="single" w:color="000000"/>
        </w:rPr>
        <w:t xml:space="preserve"> 2</w:t>
      </w:r>
    </w:p>
    <w:p w14:paraId="3C513E88" w14:textId="77777777" w:rsidR="00851D42" w:rsidRDefault="00851D42" w:rsidP="00613733">
      <w:pPr>
        <w:pStyle w:val="Heading1"/>
        <w:rPr>
          <w:rFonts w:cs="Times New Roman"/>
          <w:sz w:val="18"/>
          <w:szCs w:val="18"/>
        </w:rPr>
      </w:pPr>
    </w:p>
    <w:p w14:paraId="13D8AB38" w14:textId="639D3E4C" w:rsidR="00851D42" w:rsidRPr="00613733" w:rsidRDefault="00641B7E" w:rsidP="00613733">
      <w:pPr>
        <w:pStyle w:val="Heading1"/>
        <w:rPr>
          <w:b w:val="0"/>
        </w:rPr>
      </w:pPr>
      <w:r>
        <w:rPr>
          <w:b w:val="0"/>
        </w:rPr>
        <w:t>Email</w:t>
      </w:r>
      <w:r w:rsidR="00AE17E0" w:rsidRPr="00613733">
        <w:rPr>
          <w:b w:val="0"/>
          <w:spacing w:val="-1"/>
        </w:rPr>
        <w:t>,</w:t>
      </w:r>
      <w:r w:rsidR="00AE17E0" w:rsidRPr="00613733">
        <w:rPr>
          <w:b w:val="0"/>
        </w:rPr>
        <w:t xml:space="preserve"> or deliver the Copy Request Form</w:t>
      </w:r>
      <w:r w:rsidR="00AE17E0" w:rsidRPr="00613733">
        <w:rPr>
          <w:b w:val="0"/>
          <w:spacing w:val="-2"/>
        </w:rPr>
        <w:t xml:space="preserve"> </w:t>
      </w:r>
      <w:r w:rsidR="00AE17E0" w:rsidRPr="00613733">
        <w:rPr>
          <w:b w:val="0"/>
        </w:rPr>
        <w:t>to the Clerk’s Office. The requesting party</w:t>
      </w:r>
      <w:r w:rsidR="00AE17E0" w:rsidRPr="00613733">
        <w:rPr>
          <w:b w:val="0"/>
          <w:spacing w:val="23"/>
        </w:rPr>
        <w:t xml:space="preserve"> </w:t>
      </w:r>
      <w:r w:rsidR="005237C8" w:rsidRPr="00613733">
        <w:rPr>
          <w:b w:val="0"/>
          <w:spacing w:val="23"/>
        </w:rPr>
        <w:t>w</w:t>
      </w:r>
      <w:r w:rsidR="00AE17E0" w:rsidRPr="00613733">
        <w:rPr>
          <w:b w:val="0"/>
        </w:rPr>
        <w:t xml:space="preserve">ill be notified of the total </w:t>
      </w:r>
      <w:r w:rsidR="00AE17E0" w:rsidRPr="00613733">
        <w:rPr>
          <w:b w:val="0"/>
          <w:spacing w:val="-1"/>
        </w:rPr>
        <w:t>amount</w:t>
      </w:r>
      <w:r w:rsidR="00AE17E0" w:rsidRPr="00613733">
        <w:rPr>
          <w:b w:val="0"/>
        </w:rPr>
        <w:t xml:space="preserve"> due. </w:t>
      </w:r>
      <w:r w:rsidR="00AE17E0" w:rsidRPr="00613733">
        <w:rPr>
          <w:rFonts w:cs="Times New Roman"/>
          <w:b w:val="0"/>
        </w:rPr>
        <w:t xml:space="preserve">Payment must be received </w:t>
      </w:r>
      <w:r w:rsidR="00AE17E0" w:rsidRPr="00613733">
        <w:rPr>
          <w:b w:val="0"/>
        </w:rPr>
        <w:t xml:space="preserve">before </w:t>
      </w:r>
      <w:r w:rsidR="00F30A00" w:rsidRPr="00613733">
        <w:rPr>
          <w:b w:val="0"/>
        </w:rPr>
        <w:t>copies are processed</w:t>
      </w:r>
      <w:r w:rsidR="00AE17E0" w:rsidRPr="00613733">
        <w:rPr>
          <w:b w:val="0"/>
        </w:rPr>
        <w:t xml:space="preserve">. </w:t>
      </w:r>
      <w:r w:rsidR="00F30A00" w:rsidRPr="00613733">
        <w:rPr>
          <w:b w:val="0"/>
        </w:rPr>
        <w:t xml:space="preserve">  </w:t>
      </w:r>
    </w:p>
    <w:p w14:paraId="7A2D4594" w14:textId="77777777" w:rsidR="00851D42" w:rsidRDefault="00851D42" w:rsidP="00613733">
      <w:pPr>
        <w:pStyle w:val="Heading1"/>
        <w:rPr>
          <w:rFonts w:cs="Times New Roman"/>
        </w:rPr>
      </w:pPr>
    </w:p>
    <w:p w14:paraId="35D32E7C" w14:textId="77777777" w:rsidR="00851D42" w:rsidRDefault="00AE17E0" w:rsidP="00613733">
      <w:pPr>
        <w:pStyle w:val="Heading1"/>
      </w:pPr>
      <w:r>
        <w:rPr>
          <w:spacing w:val="-1"/>
          <w:u w:val="single" w:color="000000"/>
        </w:rPr>
        <w:t>STEP</w:t>
      </w:r>
      <w:r>
        <w:rPr>
          <w:u w:val="single" w:color="000000"/>
        </w:rPr>
        <w:t xml:space="preserve"> 3</w:t>
      </w:r>
    </w:p>
    <w:p w14:paraId="01AB1E4C" w14:textId="77777777" w:rsidR="00851D42" w:rsidRDefault="00851D42" w:rsidP="00613733">
      <w:pPr>
        <w:pStyle w:val="Heading1"/>
        <w:rPr>
          <w:rFonts w:cs="Times New Roman"/>
          <w:sz w:val="18"/>
          <w:szCs w:val="18"/>
        </w:rPr>
      </w:pPr>
    </w:p>
    <w:p w14:paraId="1CB5F585" w14:textId="77777777" w:rsidR="00851D42" w:rsidRPr="00613733" w:rsidRDefault="00F30A00" w:rsidP="00613733">
      <w:pPr>
        <w:pStyle w:val="Heading1"/>
        <w:rPr>
          <w:b w:val="0"/>
        </w:rPr>
      </w:pPr>
      <w:r w:rsidRPr="00613733">
        <w:rPr>
          <w:b w:val="0"/>
        </w:rPr>
        <w:t>C</w:t>
      </w:r>
      <w:r w:rsidR="00AE17E0" w:rsidRPr="00613733">
        <w:rPr>
          <w:b w:val="0"/>
        </w:rPr>
        <w:t xml:space="preserve">opy </w:t>
      </w:r>
      <w:r w:rsidRPr="00613733">
        <w:rPr>
          <w:b w:val="0"/>
        </w:rPr>
        <w:t xml:space="preserve">requests </w:t>
      </w:r>
      <w:r w:rsidR="00AE17E0" w:rsidRPr="00613733">
        <w:rPr>
          <w:b w:val="0"/>
        </w:rPr>
        <w:t xml:space="preserve">will be </w:t>
      </w:r>
      <w:r w:rsidR="00AE17E0" w:rsidRPr="00613733">
        <w:rPr>
          <w:b w:val="0"/>
          <w:spacing w:val="-1"/>
        </w:rPr>
        <w:t>p</w:t>
      </w:r>
      <w:r w:rsidRPr="00613733">
        <w:rPr>
          <w:b w:val="0"/>
          <w:spacing w:val="-1"/>
        </w:rPr>
        <w:t>rocessed and delivered as indicated on the copy request form.</w:t>
      </w:r>
    </w:p>
    <w:p w14:paraId="0B98B3BB" w14:textId="77777777" w:rsidR="00851D42" w:rsidRDefault="00613733" w:rsidP="00613733">
      <w:pPr>
        <w:pStyle w:val="Heading1"/>
        <w:tabs>
          <w:tab w:val="left" w:pos="1850"/>
        </w:tabs>
        <w:rPr>
          <w:rFonts w:cs="Times New Roman"/>
        </w:rPr>
      </w:pPr>
      <w:r>
        <w:rPr>
          <w:rFonts w:cs="Times New Roman"/>
        </w:rPr>
        <w:tab/>
      </w:r>
    </w:p>
    <w:p w14:paraId="7C33D131" w14:textId="77777777" w:rsidR="00A33121" w:rsidRDefault="00A33121" w:rsidP="00613733">
      <w:pPr>
        <w:pStyle w:val="Heading1"/>
        <w:rPr>
          <w:u w:val="single" w:color="000000"/>
        </w:rPr>
      </w:pPr>
      <w:r>
        <w:rPr>
          <w:u w:val="single" w:color="000000"/>
        </w:rPr>
        <w:t>Instructions for Ordering Transcripts</w:t>
      </w:r>
    </w:p>
    <w:p w14:paraId="6AED30D8" w14:textId="77777777" w:rsidR="00A33121" w:rsidRDefault="00A33121" w:rsidP="00613733">
      <w:pPr>
        <w:pStyle w:val="Heading1"/>
        <w:rPr>
          <w:u w:val="single" w:color="000000"/>
        </w:rPr>
      </w:pPr>
    </w:p>
    <w:p w14:paraId="2877CBFA" w14:textId="77777777" w:rsidR="00851D42" w:rsidRPr="00613733" w:rsidRDefault="00AE17E0" w:rsidP="00613733">
      <w:pPr>
        <w:pStyle w:val="Heading1"/>
        <w:rPr>
          <w:b w:val="0"/>
        </w:rPr>
      </w:pPr>
      <w:r w:rsidRPr="00613733">
        <w:rPr>
          <w:b w:val="0"/>
        </w:rPr>
        <w:t>If you are interested in purchasing a court transcript, please contact the court reporter</w:t>
      </w:r>
      <w:r w:rsidR="00F30A00" w:rsidRPr="00613733">
        <w:rPr>
          <w:b w:val="0"/>
        </w:rPr>
        <w:t xml:space="preserve"> </w:t>
      </w:r>
      <w:r w:rsidRPr="00613733">
        <w:rPr>
          <w:b w:val="0"/>
        </w:rPr>
        <w:t xml:space="preserve">assigned to the case. The reporter will advise you of the fees, the expected delivery date, and the availability of an electronic copy, if needed. Please be prepared to provide the court reporter with the case </w:t>
      </w:r>
      <w:r w:rsidRPr="00613733">
        <w:rPr>
          <w:b w:val="0"/>
          <w:spacing w:val="-1"/>
        </w:rPr>
        <w:t>name</w:t>
      </w:r>
      <w:r w:rsidRPr="00613733">
        <w:rPr>
          <w:b w:val="0"/>
        </w:rPr>
        <w:t xml:space="preserve"> and </w:t>
      </w:r>
      <w:r w:rsidRPr="00613733">
        <w:rPr>
          <w:b w:val="0"/>
          <w:spacing w:val="-1"/>
        </w:rPr>
        <w:t>number,</w:t>
      </w:r>
      <w:r w:rsidRPr="00613733">
        <w:rPr>
          <w:b w:val="0"/>
        </w:rPr>
        <w:t xml:space="preserve"> and the date of the hearing/trial for which a transcript is</w:t>
      </w:r>
      <w:r w:rsidRPr="00613733">
        <w:rPr>
          <w:b w:val="0"/>
          <w:spacing w:val="27"/>
        </w:rPr>
        <w:t xml:space="preserve"> </w:t>
      </w:r>
      <w:r w:rsidRPr="00613733">
        <w:rPr>
          <w:b w:val="0"/>
        </w:rPr>
        <w:t xml:space="preserve">requested. You </w:t>
      </w:r>
      <w:r w:rsidRPr="00613733">
        <w:rPr>
          <w:b w:val="0"/>
          <w:spacing w:val="-1"/>
        </w:rPr>
        <w:t>may</w:t>
      </w:r>
      <w:r w:rsidRPr="00613733">
        <w:rPr>
          <w:b w:val="0"/>
        </w:rPr>
        <w:t xml:space="preserve"> locate court reporter contact </w:t>
      </w:r>
      <w:r w:rsidRPr="00613733">
        <w:rPr>
          <w:b w:val="0"/>
          <w:spacing w:val="-1"/>
        </w:rPr>
        <w:t>information</w:t>
      </w:r>
      <w:r w:rsidRPr="00613733">
        <w:rPr>
          <w:b w:val="0"/>
        </w:rPr>
        <w:t xml:space="preserve"> on the court’s website under the</w:t>
      </w:r>
      <w:r w:rsidRPr="00613733">
        <w:rPr>
          <w:b w:val="0"/>
          <w:spacing w:val="21"/>
        </w:rPr>
        <w:t xml:space="preserve"> </w:t>
      </w:r>
      <w:r w:rsidRPr="00613733">
        <w:rPr>
          <w:b w:val="0"/>
        </w:rPr>
        <w:t xml:space="preserve">FAQ section. If you need assistance in locating a court reporter, please contact the Clerk’s </w:t>
      </w:r>
      <w:r w:rsidRPr="00613733">
        <w:rPr>
          <w:b w:val="0"/>
          <w:spacing w:val="-1"/>
        </w:rPr>
        <w:t>Office.</w:t>
      </w:r>
    </w:p>
    <w:p w14:paraId="16D8F2E4" w14:textId="77777777" w:rsidR="00851D42" w:rsidRDefault="00851D42">
      <w:pPr>
        <w:rPr>
          <w:rFonts w:ascii="Times New Roman" w:eastAsia="Times New Roman" w:hAnsi="Times New Roman" w:cs="Times New Roman"/>
          <w:sz w:val="24"/>
          <w:szCs w:val="24"/>
        </w:rPr>
      </w:pPr>
    </w:p>
    <w:p w14:paraId="1BEAC9BB" w14:textId="77777777" w:rsidR="00851D42" w:rsidRDefault="00851D42">
      <w:pPr>
        <w:rPr>
          <w:rFonts w:ascii="Times New Roman" w:eastAsia="Times New Roman" w:hAnsi="Times New Roman" w:cs="Times New Roman"/>
          <w:sz w:val="24"/>
          <w:szCs w:val="24"/>
        </w:rPr>
      </w:pPr>
    </w:p>
    <w:p w14:paraId="1949C78E" w14:textId="77777777" w:rsidR="00851D42" w:rsidRDefault="00851D42">
      <w:pPr>
        <w:rPr>
          <w:rFonts w:ascii="Times New Roman" w:eastAsia="Times New Roman" w:hAnsi="Times New Roman" w:cs="Times New Roman"/>
          <w:sz w:val="24"/>
          <w:szCs w:val="24"/>
        </w:rPr>
      </w:pPr>
    </w:p>
    <w:p w14:paraId="3E79440A" w14:textId="77777777" w:rsidR="00851D42" w:rsidRDefault="00851D42">
      <w:pPr>
        <w:rPr>
          <w:rFonts w:ascii="Times New Roman" w:eastAsia="Times New Roman" w:hAnsi="Times New Roman" w:cs="Times New Roman"/>
          <w:sz w:val="24"/>
          <w:szCs w:val="24"/>
        </w:rPr>
      </w:pPr>
    </w:p>
    <w:p w14:paraId="4D3408FA" w14:textId="11A8B947" w:rsidR="00851D42" w:rsidRDefault="00AE17E0">
      <w:pPr>
        <w:spacing w:before="214"/>
        <w:ind w:left="100"/>
        <w:rPr>
          <w:rFonts w:ascii="Times New Roman" w:eastAsia="Times New Roman" w:hAnsi="Times New Roman" w:cs="Times New Roman"/>
          <w:sz w:val="16"/>
          <w:szCs w:val="16"/>
        </w:rPr>
      </w:pPr>
      <w:r>
        <w:rPr>
          <w:rFonts w:ascii="Times New Roman"/>
          <w:sz w:val="16"/>
        </w:rPr>
        <w:t>Revised</w:t>
      </w:r>
      <w:r>
        <w:rPr>
          <w:rFonts w:ascii="Times New Roman"/>
          <w:spacing w:val="-13"/>
          <w:sz w:val="16"/>
        </w:rPr>
        <w:t xml:space="preserve"> </w:t>
      </w:r>
      <w:r w:rsidR="00641B7E">
        <w:rPr>
          <w:rFonts w:ascii="Times New Roman"/>
          <w:sz w:val="16"/>
        </w:rPr>
        <w:t xml:space="preserve"> 11/28/2023</w:t>
      </w:r>
    </w:p>
    <w:sectPr w:rsidR="00851D42">
      <w:type w:val="continuous"/>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57C"/>
    <w:multiLevelType w:val="hybridMultilevel"/>
    <w:tmpl w:val="A18A92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58DF3729"/>
    <w:multiLevelType w:val="hybridMultilevel"/>
    <w:tmpl w:val="C2A00B2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065488417">
    <w:abstractNumId w:val="0"/>
  </w:num>
  <w:num w:numId="2" w16cid:durableId="1515146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42"/>
    <w:rsid w:val="003C7B15"/>
    <w:rsid w:val="005237C8"/>
    <w:rsid w:val="00613733"/>
    <w:rsid w:val="00641B7E"/>
    <w:rsid w:val="00851D42"/>
    <w:rsid w:val="00A33121"/>
    <w:rsid w:val="00AE17E0"/>
    <w:rsid w:val="00BE142B"/>
    <w:rsid w:val="00DF2017"/>
    <w:rsid w:val="00F3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3ACD"/>
  <w15:docId w15:val="{55CF68D4-A7F6-445A-94CE-1244C3E8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37C8"/>
    <w:rPr>
      <w:color w:val="0000FF" w:themeColor="hyperlink"/>
      <w:u w:val="single"/>
    </w:rPr>
  </w:style>
  <w:style w:type="character" w:styleId="FollowedHyperlink">
    <w:name w:val="FollowedHyperlink"/>
    <w:basedOn w:val="DefaultParagraphFont"/>
    <w:uiPriority w:val="99"/>
    <w:semiHidden/>
    <w:unhideWhenUsed/>
    <w:rsid w:val="00641B7E"/>
    <w:rPr>
      <w:color w:val="800080" w:themeColor="followedHyperlink"/>
      <w:u w:val="single"/>
    </w:rPr>
  </w:style>
  <w:style w:type="character" w:styleId="UnresolvedMention">
    <w:name w:val="Unresolved Mention"/>
    <w:basedOn w:val="DefaultParagraphFont"/>
    <w:uiPriority w:val="99"/>
    <w:semiHidden/>
    <w:unhideWhenUsed/>
    <w:rsid w:val="0064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d.uscourt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Instructions For Requesting Copies</vt:lpstr>
    </vt:vector>
  </TitlesOfParts>
  <Company>US Courts D/CO</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Requesting Copies</dc:title>
  <dc:subject>Instructions For Requesting Copies</dc:subject>
  <dc:creator>USDC Colorado</dc:creator>
  <cp:keywords>District Court, Colorado,Forms,CriminalForms</cp:keywords>
  <cp:lastModifiedBy>Andrea Garcia-Gallegos</cp:lastModifiedBy>
  <cp:revision>2</cp:revision>
  <dcterms:created xsi:type="dcterms:W3CDTF">2023-11-28T21:54:00Z</dcterms:created>
  <dcterms:modified xsi:type="dcterms:W3CDTF">2023-11-28T21:54:00Z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2012-09-26T00:00:00Z</vt:filetime>
  </property>
  <property fmtid="{D5CDD505-2E9C-101B-9397-08002B2CF9AE}" pid="3" name="LastSaved">
    <vt:filetime>2016-02-05T00:00:00Z</vt:filetime>
  </property>
</Properties>
</file>