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3" w:lineRule="auto" w:before="41"/>
        <w:ind w:left="2857" w:right="2041" w:hanging="396"/>
        <w:jc w:val="left"/>
      </w:pPr>
      <w:r>
        <w:rPr>
          <w:spacing w:val="-1"/>
        </w:rPr>
        <w:t>IN THE UNITED STATES DISTRICT COURT</w:t>
      </w:r>
      <w:r>
        <w:rPr>
          <w:spacing w:val="25"/>
        </w:rPr>
        <w:t> </w:t>
      </w:r>
      <w:r>
        <w:rPr>
          <w:spacing w:val="-1"/>
        </w:rPr>
        <w:t>FOR THE DISTRICT OF COLORADO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4487" w:val="left" w:leader="none"/>
        </w:tabs>
        <w:spacing w:line="243" w:lineRule="auto"/>
        <w:ind w:right="5098"/>
        <w:jc w:val="left"/>
      </w:pPr>
      <w:r>
        <w:rPr>
          <w:spacing w:val="-1"/>
        </w:rPr>
        <w:t>Criminal</w:t>
      </w:r>
      <w:r>
        <w:rPr/>
        <w:t> Action No.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>
          <w:w w:val="19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6"/>
        </w:rPr>
        <w:t> </w:t>
      </w:r>
      <w:r>
        <w:rPr/>
        <w:t>Civil Action No.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UNITED STATES OF AMERICA,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40" w:right="0"/>
        <w:jc w:val="left"/>
      </w:pPr>
      <w:r>
        <w:rPr>
          <w:spacing w:val="-1"/>
        </w:rPr>
        <w:t>Plaintiff,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v.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3719" w:val="left" w:leader="none"/>
        </w:tabs>
        <w:spacing w:line="486" w:lineRule="auto" w:before="69"/>
        <w:ind w:left="840" w:right="5819" w:hanging="720"/>
        <w:jc w:val="left"/>
      </w:pPr>
      <w:r>
        <w:rPr/>
      </w:r>
      <w:r>
        <w:rPr>
          <w:u w:val="single" w:color="000000"/>
        </w:rPr>
        <w:t> </w:t>
        <w:tab/>
        <w:tab/>
      </w:r>
      <w:r>
        <w:rPr/>
        <w:t>,</w:t>
      </w:r>
      <w:r>
        <w:rPr/>
        <w:t> Defendant.</w:t>
      </w: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9pt;height:1.1pt;mso-position-horizontal-relative:char;mso-position-vertical-relative:line" coordorigin="0,0" coordsize="9380,22">
            <v:group style="position:absolute;left:11;top:11;width:9359;height:2" coordorigin="11,11" coordsize="9359,2">
              <v:shape style="position:absolute;left:11;top:11;width:9359;height:2" coordorigin="11,11" coordsize="9359,0" path="m11,11l9369,11e" filled="false" stroked="true" strokeweight="1.05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4" w:lineRule="auto"/>
        <w:ind w:right="178"/>
        <w:jc w:val="left"/>
        <w:rPr>
          <w:b w:val="0"/>
          <w:bCs w:val="0"/>
        </w:rPr>
      </w:pPr>
      <w:r>
        <w:rPr>
          <w:spacing w:val="-1"/>
        </w:rPr>
        <w:t>PRISONER'S MOTION AND AFFIDAVIT FOR LEAVE TO PROCEED ON APPEAL</w:t>
      </w:r>
      <w:r>
        <w:rPr>
          <w:spacing w:val="29"/>
        </w:rPr>
        <w:t> </w:t>
      </w:r>
      <w:r>
        <w:rPr>
          <w:spacing w:val="-1"/>
        </w:rPr>
        <w:t>PURSUANT TO 28 U.S.C. </w:t>
      </w:r>
      <w:r>
        <w:rPr/>
        <w:t>§</w:t>
      </w:r>
      <w:r>
        <w:rPr>
          <w:spacing w:val="-1"/>
        </w:rPr>
        <w:t> 1915 AND FED. R. APP. P. 24 IN </w:t>
      </w:r>
      <w:r>
        <w:rPr/>
        <w:t>A</w:t>
      </w:r>
      <w:r>
        <w:rPr>
          <w:spacing w:val="-1"/>
        </w:rPr>
        <w:t> CRIMINAL CASE</w:t>
      </w:r>
      <w:r>
        <w:rPr>
          <w:b w:val="0"/>
          <w:bCs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9pt;height:1.1pt;mso-position-horizontal-relative:char;mso-position-vertical-relative:line" coordorigin="0,0" coordsize="9380,22">
            <v:group style="position:absolute;left:11;top:11;width:9359;height:2" coordorigin="11,11" coordsize="9359,2">
              <v:shape style="position:absolute;left:11;top:11;width:9359;height:2" coordorigin="11,11" coordsize="9359,0" path="m11,11l9369,11e" filled="false" stroked="true" strokeweight="1.05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6" w:lineRule="auto"/>
        <w:ind w:right="178" w:firstLine="720"/>
        <w:jc w:val="left"/>
      </w:pPr>
      <w:r>
        <w:rPr/>
        <w:t>I request leave to </w:t>
      </w:r>
      <w:r>
        <w:rPr>
          <w:spacing w:val="-1"/>
        </w:rPr>
        <w:t>commence</w:t>
      </w:r>
      <w:r>
        <w:rPr/>
        <w:t> this appeal without </w:t>
      </w:r>
      <w:r>
        <w:rPr>
          <w:spacing w:val="-1"/>
        </w:rPr>
        <w:t>prepayment</w:t>
      </w:r>
      <w:r>
        <w:rPr/>
        <w:t> of fees or security therefor</w:t>
      </w:r>
      <w:r>
        <w:rPr>
          <w:spacing w:val="25"/>
        </w:rPr>
        <w:t> </w:t>
      </w:r>
      <w:r>
        <w:rPr/>
        <w:t>pursuant to 28 U.S.C. § 1915 and Fed. R. App. P. 24.  I also request that the United States pay</w:t>
      </w:r>
      <w:r>
        <w:rPr/>
        <w:t> for a transcript of the record of proceedings, if</w:t>
      </w:r>
      <w:r>
        <w:rPr>
          <w:spacing w:val="-2"/>
        </w:rPr>
        <w:t> </w:t>
      </w:r>
      <w:r>
        <w:rPr/>
        <w:t>any, for inclusion in the record on appeal.  In</w:t>
      </w:r>
      <w:r>
        <w:rPr/>
        <w:t> support of </w:t>
      </w:r>
      <w:r>
        <w:rPr>
          <w:spacing w:val="-1"/>
        </w:rPr>
        <w:t>my</w:t>
      </w:r>
      <w:r>
        <w:rPr/>
        <w:t> requests, I declare that:</w:t>
      </w: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10" w:after="0"/>
        <w:ind w:left="1559" w:right="0" w:hanging="719"/>
        <w:jc w:val="left"/>
      </w:pPr>
      <w:r>
        <w:rPr/>
        <w:t>I am</w:t>
      </w:r>
      <w:r>
        <w:rPr>
          <w:spacing w:val="-2"/>
        </w:rPr>
        <w:t> </w:t>
      </w:r>
      <w:r>
        <w:rPr/>
        <w:t>unable to pay such fees or give security therefor.</w:t>
      </w: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3" w:after="0"/>
        <w:ind w:left="1560" w:right="0" w:hanging="720"/>
        <w:jc w:val="left"/>
      </w:pPr>
      <w:r>
        <w:rPr>
          <w:spacing w:val="-1"/>
        </w:rPr>
        <w:t>The</w:t>
      </w:r>
      <w:r>
        <w:rPr/>
        <w:t> issues I desire to raise on appeal are: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56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6.3pt;height:1.1pt;mso-position-horizontal-relative:char;mso-position-vertical-relative:line" coordorigin="0,0" coordsize="7926,22">
            <v:group style="position:absolute;left:11;top:11;width:7905;height:2" coordorigin="11,11" coordsize="7905,2">
              <v:shape style="position:absolute;left:11;top:11;width:7905;height:2" coordorigin="11,11" coordsize="7905,0" path="m11,11l7915,11e" filled="false" stroked="true" strokeweight="1.05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56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6.3pt;height:1.1pt;mso-position-horizontal-relative:char;mso-position-vertical-relative:line" coordorigin="0,0" coordsize="7926,22">
            <v:group style="position:absolute;left:11;top:11;width:7905;height:2" coordorigin="11,11" coordsize="7905,2">
              <v:shape style="position:absolute;left:11;top:11;width:7905;height:2" coordorigin="11,11" coordsize="7905,0" path="m11,11l7915,11e" filled="false" stroked="true" strokeweight="1.05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56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6.3pt;height:1.1pt;mso-position-horizontal-relative:char;mso-position-vertical-relative:line" coordorigin="0,0" coordsize="7926,22">
            <v:group style="position:absolute;left:11;top:11;width:7905;height:2" coordorigin="11,11" coordsize="7905,2">
              <v:shape style="position:absolute;left:11;top:11;width:7905;height:2" coordorigin="11,11" coordsize="7905,0" path="m11,11l7915,11e" filled="false" stroked="true" strokeweight="1.05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0" w:after="0"/>
        <w:ind w:left="1560" w:right="0" w:hanging="720"/>
        <w:jc w:val="left"/>
      </w:pPr>
      <w:r>
        <w:rPr/>
        <w:t>I am</w:t>
      </w:r>
      <w:r>
        <w:rPr>
          <w:spacing w:val="-2"/>
        </w:rPr>
        <w:t> </w:t>
      </w:r>
      <w:r>
        <w:rPr/>
        <w:t>entitled to redress.</w:t>
      </w: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3" w:after="0"/>
        <w:ind w:left="1559" w:right="0" w:hanging="719"/>
        <w:jc w:val="left"/>
      </w:pPr>
      <w:r>
        <w:rPr/>
        <w:t>I take this appeal in good faith.</w:t>
      </w: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3" w:after="0"/>
        <w:ind w:left="1559" w:right="0" w:hanging="719"/>
        <w:jc w:val="left"/>
      </w:pPr>
      <w:r>
        <w:rPr>
          <w:spacing w:val="-1"/>
        </w:rPr>
        <w:t>The</w:t>
      </w:r>
      <w:r>
        <w:rPr/>
        <w:t> appeal is not frivolous and presents a substantial question.</w:t>
      </w:r>
    </w:p>
    <w:p>
      <w:pPr>
        <w:pStyle w:val="BodyText"/>
        <w:numPr>
          <w:ilvl w:val="0"/>
          <w:numId w:val="1"/>
        </w:numPr>
        <w:tabs>
          <w:tab w:pos="1560" w:val="left" w:leader="none"/>
          <w:tab w:pos="4013" w:val="left" w:leader="none"/>
        </w:tabs>
        <w:spacing w:line="240" w:lineRule="auto" w:before="3" w:after="0"/>
        <w:ind w:left="1559" w:right="0" w:hanging="719"/>
        <w:jc w:val="left"/>
      </w:pPr>
      <w:r>
        <w:rPr/>
        <w:t>I have $</w:t>
      </w:r>
      <w:r>
        <w:rPr>
          <w:u w:val="single" w:color="000000"/>
        </w:rPr>
        <w:tab/>
      </w:r>
      <w:r>
        <w:rPr/>
      </w:r>
      <w:r>
        <w:rPr/>
        <w:t>in </w:t>
      </w:r>
      <w:r>
        <w:rPr>
          <w:spacing w:val="-1"/>
        </w:rPr>
        <w:t>my</w:t>
      </w:r>
      <w:r>
        <w:rPr/>
        <w:t> prison account.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470" w:top="1400" w:bottom="1660" w:left="1320" w:right="1320"/>
        </w:sectPr>
      </w:pPr>
    </w:p>
    <w:p>
      <w:pPr>
        <w:pStyle w:val="BodyText"/>
        <w:numPr>
          <w:ilvl w:val="0"/>
          <w:numId w:val="1"/>
        </w:numPr>
        <w:tabs>
          <w:tab w:pos="1540" w:val="left" w:leader="none"/>
        </w:tabs>
        <w:spacing w:line="240" w:lineRule="auto" w:before="41" w:after="0"/>
        <w:ind w:left="1539" w:right="0" w:hanging="719"/>
        <w:jc w:val="left"/>
      </w:pPr>
      <w:r>
        <w:rPr/>
        <w:t>My other assets and their value are listed below:</w:t>
      </w:r>
    </w:p>
    <w:p>
      <w:pPr>
        <w:spacing w:before="1"/>
        <w:ind w:left="1540" w:right="19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(Assets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include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income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employment,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rent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payments,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interest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dividends,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pensions,</w:t>
      </w:r>
      <w:r>
        <w:rPr>
          <w:rFonts w:ascii="Times New Roman"/>
          <w:spacing w:val="29"/>
          <w:w w:val="99"/>
          <w:sz w:val="20"/>
        </w:rPr>
        <w:t> </w:t>
      </w:r>
      <w:r>
        <w:rPr>
          <w:rFonts w:ascii="Times New Roman"/>
          <w:sz w:val="20"/>
        </w:rPr>
        <w:t>annuities,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life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insurance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payments,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Social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Security,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Veteran's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Administration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benefits,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disability</w:t>
      </w:r>
      <w:r>
        <w:rPr>
          <w:rFonts w:ascii="Times New Roman"/>
          <w:spacing w:val="45"/>
          <w:w w:val="99"/>
          <w:sz w:val="20"/>
        </w:rPr>
        <w:t> </w:t>
      </w:r>
      <w:r>
        <w:rPr>
          <w:rFonts w:ascii="Times New Roman"/>
          <w:sz w:val="20"/>
        </w:rPr>
        <w:t>pensions,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Worker's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Compensation,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unemployment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benefits,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gifts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inheritances,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cash,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funds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63"/>
          <w:w w:val="99"/>
          <w:sz w:val="20"/>
        </w:rPr>
        <w:t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accounts,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real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estate,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stocks,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bonds,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notes,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automobiles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valuable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property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(excluding</w:t>
      </w:r>
      <w:r>
        <w:rPr>
          <w:rFonts w:ascii="Times New Roman"/>
          <w:spacing w:val="26"/>
          <w:w w:val="99"/>
          <w:sz w:val="20"/>
        </w:rPr>
        <w:t> </w:t>
      </w:r>
      <w:r>
        <w:rPr>
          <w:rFonts w:ascii="Times New Roman"/>
          <w:sz w:val="20"/>
        </w:rPr>
        <w:t>ordinary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household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furnishings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clothing),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source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income.)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540" w:right="0"/>
        <w:jc w:val="left"/>
      </w:pPr>
      <w:r>
        <w:rPr/>
        <w:t>You </w:t>
      </w:r>
      <w:r>
        <w:rPr>
          <w:spacing w:val="-1"/>
        </w:rPr>
        <w:t>may</w:t>
      </w:r>
      <w:r>
        <w:rPr/>
        <w:t> attach an additional page, if necessary.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5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6.3pt;height:1.1pt;mso-position-horizontal-relative:char;mso-position-vertical-relative:line" coordorigin="0,0" coordsize="7926,22">
            <v:group style="position:absolute;left:11;top:11;width:7905;height:2" coordorigin="11,11" coordsize="7905,2">
              <v:shape style="position:absolute;left:11;top:11;width:7905;height:2" coordorigin="11,11" coordsize="7905,0" path="m11,11l7915,11e" filled="false" stroked="true" strokeweight="1.060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5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6.3pt;height:1.1pt;mso-position-horizontal-relative:char;mso-position-vertical-relative:line" coordorigin="0,0" coordsize="7926,22">
            <v:group style="position:absolute;left:11;top:11;width:7905;height:2" coordorigin="11,11" coordsize="7905,2">
              <v:shape style="position:absolute;left:11;top:11;width:7905;height:2" coordorigin="11,11" coordsize="7905,0" path="m11,11l7915,11e" filled="false" stroked="true" strokeweight="1.060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5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6.3pt;height:1.1pt;mso-position-horizontal-relative:char;mso-position-vertical-relative:line" coordorigin="0,0" coordsize="7926,22">
            <v:group style="position:absolute;left:11;top:11;width:7905;height:2" coordorigin="11,11" coordsize="7905,2">
              <v:shape style="position:absolute;left:11;top:11;width:7905;height:2" coordorigin="11,11" coordsize="7905,0" path="m11,11l7915,11e" filled="false" stroked="true" strokeweight="1.060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5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6.3pt;height:1.1pt;mso-position-horizontal-relative:char;mso-position-vertical-relative:line" coordorigin="0,0" coordsize="7926,22">
            <v:group style="position:absolute;left:11;top:11;width:7905;height:2" coordorigin="11,11" coordsize="7905,2">
              <v:shape style="position:absolute;left:11;top:11;width:7905;height:2" coordorigin="11,11" coordsize="7905,0" path="m11,11l7915,11e" filled="false" stroked="true" strokeweight="1.059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3987" w:val="left" w:leader="none"/>
          <w:tab w:pos="7287" w:val="left" w:leader="none"/>
        </w:tabs>
        <w:spacing w:line="560" w:lineRule="atLeast"/>
        <w:ind w:left="100" w:right="2231"/>
        <w:jc w:val="left"/>
      </w:pPr>
      <w:r>
        <w:rPr/>
        <w:t>I declare under penalty of perjury that the foregoing is true and correct. Executed at</w:t>
      </w:r>
      <w:r>
        <w:rPr>
          <w:u w:val="single" w:color="000000"/>
        </w:rPr>
        <w:tab/>
      </w:r>
      <w:r>
        <w:rPr/>
      </w:r>
      <w:r>
        <w:rPr/>
        <w:t>on</w:t>
      </w:r>
      <w:r>
        <w:rPr>
          <w:u w:val="single" w:color="000000"/>
        </w:rPr>
        <w:tab/>
      </w:r>
      <w:r>
        <w:rPr/>
      </w:r>
      <w:r>
        <w:rPr/>
        <w:t>.</w:t>
      </w:r>
    </w:p>
    <w:p>
      <w:pPr>
        <w:pStyle w:val="BodyText"/>
        <w:tabs>
          <w:tab w:pos="3693" w:val="left" w:leader="none"/>
        </w:tabs>
        <w:spacing w:line="240" w:lineRule="auto" w:before="3"/>
        <w:ind w:left="0" w:right="1764"/>
        <w:jc w:val="center"/>
      </w:pPr>
      <w:r>
        <w:rPr/>
        <w:t>(location)</w:t>
        <w:tab/>
        <w:t>(date)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45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0.85pt;height:.85pt;mso-position-horizontal-relative:char;mso-position-vertical-relative:line" coordorigin="0,0" coordsize="3617,17">
            <v:group style="position:absolute;left:8;top:8;width:3600;height:2" coordorigin="8,8" coordsize="3600,2">
              <v:shape style="position:absolute;left:8;top:8;width:3600;height:2" coordorigin="8,8" coordsize="3600,0" path="m8,8l360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1"/>
        <w:spacing w:line="240" w:lineRule="auto" w:before="9"/>
        <w:ind w:left="4540" w:right="0" w:firstLine="0"/>
        <w:jc w:val="left"/>
        <w:rPr>
          <w:b w:val="0"/>
          <w:bCs w:val="0"/>
        </w:rPr>
      </w:pPr>
      <w:r>
        <w:rPr/>
        <w:t>Prisoner's Original Signature</w:t>
      </w:r>
      <w:r>
        <w:rPr>
          <w:b w:val="0"/>
        </w:rPr>
      </w:r>
    </w:p>
    <w:sectPr>
      <w:footerReference w:type="default" r:id="rId6"/>
      <w:pgSz w:w="12240" w:h="15840"/>
      <w:pgMar w:footer="1470" w:header="0" w:top="1400" w:bottom="16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11.466248pt;width:30pt;height:9.2pt;mso-position-horizontal-relative:page;mso-position-vertical-relative:page;z-index:-419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spacing w:val="-1"/>
                    <w:sz w:val="14"/>
                  </w:rPr>
                  <w:t>Rev.</w:t>
                </w:r>
                <w:r>
                  <w:rPr>
                    <w:rFonts w:ascii="Times New Roman"/>
                    <w:spacing w:val="10"/>
                    <w:sz w:val="14"/>
                  </w:rPr>
                  <w:t> </w:t>
                </w:r>
                <w:r>
                  <w:rPr>
                    <w:rFonts w:ascii="Times New Roman"/>
                    <w:spacing w:val="-1"/>
                    <w:sz w:val="14"/>
                  </w:rPr>
                  <w:t>1/12</w:t>
                </w:r>
                <w:r>
                  <w:rPr>
                    <w:rFonts w:ascii="Times New Roman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1.399994pt;margin-top:707.500183pt;width:9.2pt;height:14pt;mso-position-horizontal-relative:page;mso-position-vertical-relative:page;z-index:-416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3"/>
                  <w:ind w:left="20" w:right="0"/>
                  <w:jc w:val="left"/>
                  <w:rPr>
                    <w:rFonts w:ascii="Courier New" w:hAnsi="Courier New" w:cs="Courier New" w:eastAsia="Courier New"/>
                  </w:rPr>
                </w:pPr>
                <w:r>
                  <w:rPr>
                    <w:rFonts w:ascii="Courier New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11.466248pt;width:30pt;height:9.2pt;mso-position-horizontal-relative:page;mso-position-vertical-relative:page;z-index:-4144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>
                  <w:rPr>
                    <w:rFonts w:ascii="Times New Roman"/>
                    <w:spacing w:val="-1"/>
                    <w:sz w:val="14"/>
                  </w:rPr>
                  <w:t>Rev.</w:t>
                </w:r>
                <w:r>
                  <w:rPr>
                    <w:rFonts w:ascii="Times New Roman"/>
                    <w:spacing w:val="10"/>
                    <w:sz w:val="14"/>
                  </w:rPr>
                  <w:t> </w:t>
                </w:r>
                <w:r>
                  <w:rPr>
                    <w:rFonts w:ascii="Times New Roman"/>
                    <w:spacing w:val="-1"/>
                    <w:sz w:val="14"/>
                  </w:rPr>
                  <w:t>1/12</w:t>
                </w:r>
                <w:r>
                  <w:rPr>
                    <w:rFonts w:ascii="Times New Roman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559" w:hanging="7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63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74" w:hanging="185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USDC Colorado</dc:creator>
  <cp:keywords>District Court, Colorado,Forms,Criminal, Prisoner</cp:keywords>
  <dc:subject>PRISONER'S MOTION AND AFFIDAVIT FOR LEAVE TO PROCEED ON APPEAL PURSUANT TO 28 U.S.C. ?? 1915 AND FED. R. APP. P. 24 IN A CRIMINAL CASE</dc:subject>
  <dc:title>Criminal Prisoner 1915 Motion</dc:title>
  <dcterms:created xsi:type="dcterms:W3CDTF">2016-02-11T16:00:43Z</dcterms:created>
  <dcterms:modified xsi:type="dcterms:W3CDTF">2016-02-11T16:00:43Z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LastSaved">
    <vt:filetime>2016-02-11T00:00:00Z</vt:filetime>
  </property>
</Properties>
</file>