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F3" w:rsidRPr="00F16A05" w:rsidRDefault="006810F3" w:rsidP="006513B9">
      <w:pPr>
        <w:spacing w:after="0" w:line="240" w:lineRule="auto"/>
        <w:jc w:val="center"/>
        <w:rPr>
          <w:rFonts w:ascii="Times New Roman" w:hAnsi="Times New Roman" w:cs="Times New Roman"/>
          <w:b/>
          <w:sz w:val="24"/>
          <w:szCs w:val="24"/>
        </w:rPr>
      </w:pPr>
    </w:p>
    <w:p w:rsidR="006810F3" w:rsidRPr="00F16A05" w:rsidRDefault="006810F3" w:rsidP="006513B9">
      <w:pPr>
        <w:spacing w:after="0" w:line="240" w:lineRule="auto"/>
        <w:jc w:val="center"/>
        <w:rPr>
          <w:rFonts w:ascii="Times New Roman" w:hAnsi="Times New Roman" w:cs="Times New Roman"/>
          <w:b/>
          <w:sz w:val="24"/>
          <w:szCs w:val="24"/>
        </w:rPr>
      </w:pPr>
    </w:p>
    <w:p w:rsidR="006810F3" w:rsidRPr="00F16A05" w:rsidRDefault="006810F3" w:rsidP="006513B9">
      <w:pPr>
        <w:spacing w:after="0" w:line="240" w:lineRule="auto"/>
        <w:jc w:val="center"/>
        <w:rPr>
          <w:rFonts w:ascii="Times New Roman" w:hAnsi="Times New Roman" w:cs="Times New Roman"/>
          <w:b/>
          <w:sz w:val="24"/>
          <w:szCs w:val="24"/>
        </w:rPr>
      </w:pPr>
    </w:p>
    <w:p w:rsidR="006810F3" w:rsidRPr="00F16A05" w:rsidRDefault="006810F3" w:rsidP="006513B9">
      <w:pPr>
        <w:spacing w:after="0" w:line="240" w:lineRule="auto"/>
        <w:jc w:val="center"/>
        <w:rPr>
          <w:rFonts w:ascii="Times New Roman" w:hAnsi="Times New Roman" w:cs="Times New Roman"/>
          <w:b/>
          <w:sz w:val="24"/>
          <w:szCs w:val="24"/>
        </w:rPr>
      </w:pPr>
    </w:p>
    <w:p w:rsidR="006810F3" w:rsidRPr="00F16A05" w:rsidRDefault="006810F3" w:rsidP="006513B9">
      <w:pPr>
        <w:spacing w:after="0" w:line="240" w:lineRule="auto"/>
        <w:jc w:val="center"/>
        <w:rPr>
          <w:rFonts w:ascii="Times New Roman" w:hAnsi="Times New Roman" w:cs="Times New Roman"/>
          <w:b/>
          <w:sz w:val="24"/>
          <w:szCs w:val="24"/>
        </w:rPr>
      </w:pPr>
    </w:p>
    <w:p w:rsidR="004B5BFB" w:rsidRPr="00F16A05" w:rsidRDefault="00B375EC" w:rsidP="006513B9">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 xml:space="preserve">CIVIL PRACTICE </w:t>
      </w:r>
      <w:r w:rsidR="008F4196" w:rsidRPr="00F16A05">
        <w:rPr>
          <w:rFonts w:ascii="Times New Roman" w:hAnsi="Times New Roman" w:cs="Times New Roman"/>
          <w:b/>
          <w:sz w:val="24"/>
          <w:szCs w:val="24"/>
        </w:rPr>
        <w:t>STANDARDS</w:t>
      </w:r>
    </w:p>
    <w:p w:rsidR="004B5BFB" w:rsidRPr="00F16A05" w:rsidRDefault="004B5BFB" w:rsidP="004B5BFB">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MAGISTRATE JUDGE NINA Y. WANG</w:t>
      </w:r>
    </w:p>
    <w:p w:rsidR="006513B9" w:rsidRPr="00F16A05" w:rsidRDefault="006513B9" w:rsidP="004B5BFB">
      <w:pPr>
        <w:spacing w:after="0" w:line="240" w:lineRule="auto"/>
        <w:jc w:val="center"/>
        <w:rPr>
          <w:rFonts w:ascii="Times New Roman" w:hAnsi="Times New Roman" w:cs="Times New Roman"/>
          <w:b/>
          <w:sz w:val="24"/>
          <w:szCs w:val="24"/>
        </w:rPr>
      </w:pPr>
    </w:p>
    <w:p w:rsidR="006513B9" w:rsidRPr="00F16A05" w:rsidRDefault="006513B9" w:rsidP="004B5BFB">
      <w:pPr>
        <w:spacing w:after="0" w:line="240" w:lineRule="auto"/>
        <w:jc w:val="center"/>
        <w:rPr>
          <w:rFonts w:ascii="Times New Roman" w:hAnsi="Times New Roman" w:cs="Times New Roman"/>
          <w:b/>
          <w:sz w:val="24"/>
          <w:szCs w:val="24"/>
        </w:rPr>
      </w:pPr>
    </w:p>
    <w:p w:rsidR="004B5BFB" w:rsidRPr="00F16A05" w:rsidRDefault="004B5BFB" w:rsidP="004B5BFB">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UNITED STATES DISTRICT COURT</w:t>
      </w:r>
    </w:p>
    <w:p w:rsidR="004B5BFB" w:rsidRPr="00F16A05" w:rsidRDefault="004B5BFB" w:rsidP="004B5BFB">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DISTRICT OF COLORADO</w:t>
      </w:r>
    </w:p>
    <w:p w:rsidR="004B5BFB" w:rsidRPr="00F16A05" w:rsidRDefault="004B5BFB" w:rsidP="004B5BFB">
      <w:pPr>
        <w:spacing w:after="0" w:line="240" w:lineRule="auto"/>
        <w:jc w:val="center"/>
        <w:rPr>
          <w:rFonts w:ascii="Times New Roman" w:hAnsi="Times New Roman" w:cs="Times New Roman"/>
          <w:b/>
          <w:sz w:val="24"/>
          <w:szCs w:val="24"/>
        </w:rPr>
      </w:pPr>
    </w:p>
    <w:p w:rsidR="004B5BFB" w:rsidRPr="00F16A05" w:rsidRDefault="004B5BFB" w:rsidP="004B5BFB">
      <w:pPr>
        <w:spacing w:after="0" w:line="240" w:lineRule="auto"/>
        <w:jc w:val="center"/>
        <w:rPr>
          <w:rFonts w:ascii="Times New Roman" w:hAnsi="Times New Roman" w:cs="Times New Roman"/>
          <w:b/>
          <w:sz w:val="24"/>
          <w:szCs w:val="24"/>
        </w:rPr>
      </w:pPr>
    </w:p>
    <w:p w:rsidR="004B5BFB" w:rsidRPr="00F16A05" w:rsidRDefault="00C06BB0" w:rsidP="004B5BFB">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 xml:space="preserve"> Alfred A. </w:t>
      </w:r>
      <w:proofErr w:type="spellStart"/>
      <w:r w:rsidRPr="00F16A05">
        <w:rPr>
          <w:rFonts w:ascii="Times New Roman" w:hAnsi="Times New Roman" w:cs="Times New Roman"/>
          <w:b/>
          <w:sz w:val="24"/>
          <w:szCs w:val="24"/>
        </w:rPr>
        <w:t>Arraj</w:t>
      </w:r>
      <w:proofErr w:type="spellEnd"/>
      <w:r w:rsidR="00A025EB" w:rsidRPr="00F16A05">
        <w:rPr>
          <w:rFonts w:ascii="Times New Roman" w:hAnsi="Times New Roman" w:cs="Times New Roman"/>
          <w:b/>
          <w:sz w:val="24"/>
          <w:szCs w:val="24"/>
        </w:rPr>
        <w:t xml:space="preserve"> United States Courthouse</w:t>
      </w:r>
    </w:p>
    <w:p w:rsidR="004B5BFB" w:rsidRPr="00F16A05" w:rsidRDefault="00C06BB0" w:rsidP="004B5BFB">
      <w:pPr>
        <w:spacing w:after="0" w:line="240" w:lineRule="auto"/>
        <w:jc w:val="center"/>
        <w:rPr>
          <w:rFonts w:ascii="Times New Roman" w:hAnsi="Times New Roman" w:cs="Times New Roman"/>
          <w:sz w:val="24"/>
          <w:szCs w:val="24"/>
        </w:rPr>
      </w:pPr>
      <w:r w:rsidRPr="00F16A05">
        <w:rPr>
          <w:rFonts w:ascii="Times New Roman" w:hAnsi="Times New Roman" w:cs="Times New Roman"/>
          <w:sz w:val="24"/>
          <w:szCs w:val="24"/>
        </w:rPr>
        <w:t xml:space="preserve">901 19th </w:t>
      </w:r>
      <w:r w:rsidR="004B5BFB" w:rsidRPr="00F16A05">
        <w:rPr>
          <w:rFonts w:ascii="Times New Roman" w:hAnsi="Times New Roman" w:cs="Times New Roman"/>
          <w:sz w:val="24"/>
          <w:szCs w:val="24"/>
        </w:rPr>
        <w:t xml:space="preserve">Street, Courtroom </w:t>
      </w:r>
      <w:r w:rsidRPr="00F16A05">
        <w:rPr>
          <w:rFonts w:ascii="Times New Roman" w:hAnsi="Times New Roman" w:cs="Times New Roman"/>
          <w:sz w:val="24"/>
          <w:szCs w:val="24"/>
        </w:rPr>
        <w:t>A-502</w:t>
      </w:r>
    </w:p>
    <w:p w:rsidR="004B5BFB" w:rsidRPr="00F16A05" w:rsidRDefault="004B5BFB" w:rsidP="004B5BFB">
      <w:pPr>
        <w:spacing w:after="0" w:line="240" w:lineRule="auto"/>
        <w:jc w:val="center"/>
        <w:rPr>
          <w:rFonts w:ascii="Times New Roman" w:hAnsi="Times New Roman" w:cs="Times New Roman"/>
          <w:sz w:val="24"/>
          <w:szCs w:val="24"/>
        </w:rPr>
      </w:pPr>
      <w:r w:rsidRPr="00F16A05">
        <w:rPr>
          <w:rFonts w:ascii="Times New Roman" w:hAnsi="Times New Roman" w:cs="Times New Roman"/>
          <w:sz w:val="24"/>
          <w:szCs w:val="24"/>
        </w:rPr>
        <w:t xml:space="preserve">Email:  </w:t>
      </w:r>
      <w:hyperlink r:id="rId8" w:history="1">
        <w:r w:rsidRPr="00F16A05">
          <w:rPr>
            <w:rStyle w:val="Hyperlink"/>
            <w:rFonts w:ascii="Times New Roman" w:hAnsi="Times New Roman" w:cs="Times New Roman"/>
            <w:sz w:val="24"/>
            <w:szCs w:val="24"/>
          </w:rPr>
          <w:t>Wang_Chambers@cod.uscourts.gov</w:t>
        </w:r>
      </w:hyperlink>
    </w:p>
    <w:p w:rsidR="004B5BFB" w:rsidRPr="00F16A05" w:rsidRDefault="004B5BFB" w:rsidP="004B5BFB">
      <w:pPr>
        <w:spacing w:after="0" w:line="240" w:lineRule="auto"/>
        <w:jc w:val="center"/>
        <w:rPr>
          <w:rFonts w:ascii="Times New Roman" w:hAnsi="Times New Roman" w:cs="Times New Roman"/>
          <w:sz w:val="24"/>
          <w:szCs w:val="24"/>
        </w:rPr>
      </w:pPr>
      <w:r w:rsidRPr="00F16A05">
        <w:rPr>
          <w:rFonts w:ascii="Times New Roman" w:hAnsi="Times New Roman" w:cs="Times New Roman"/>
          <w:sz w:val="24"/>
          <w:szCs w:val="24"/>
        </w:rPr>
        <w:t>Telephone:  303.335.2600</w:t>
      </w:r>
    </w:p>
    <w:p w:rsidR="004B5BFB" w:rsidRPr="00F16A05" w:rsidRDefault="004B5BFB" w:rsidP="004B5BFB">
      <w:pPr>
        <w:spacing w:after="0" w:line="240" w:lineRule="auto"/>
        <w:jc w:val="center"/>
        <w:rPr>
          <w:rFonts w:ascii="Times New Roman" w:hAnsi="Times New Roman" w:cs="Times New Roman"/>
          <w:b/>
          <w:sz w:val="24"/>
          <w:szCs w:val="24"/>
        </w:rPr>
      </w:pPr>
    </w:p>
    <w:p w:rsidR="004B5BFB" w:rsidRPr="00F16A05" w:rsidRDefault="004B5BFB" w:rsidP="004B5BFB">
      <w:pPr>
        <w:spacing w:after="0" w:line="240" w:lineRule="auto"/>
        <w:jc w:val="center"/>
        <w:rPr>
          <w:rFonts w:ascii="Times New Roman" w:hAnsi="Times New Roman" w:cs="Times New Roman"/>
          <w:b/>
          <w:sz w:val="24"/>
          <w:szCs w:val="24"/>
        </w:rPr>
      </w:pPr>
    </w:p>
    <w:p w:rsidR="004B5BFB" w:rsidRPr="00F16A05" w:rsidRDefault="004B5BFB" w:rsidP="004B5BFB">
      <w:pPr>
        <w:spacing w:after="0" w:line="240" w:lineRule="auto"/>
        <w:jc w:val="center"/>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4B5BFB">
      <w:pPr>
        <w:spacing w:after="0" w:line="240" w:lineRule="auto"/>
        <w:rPr>
          <w:rFonts w:ascii="Times New Roman" w:hAnsi="Times New Roman" w:cs="Times New Roman"/>
          <w:b/>
          <w:sz w:val="24"/>
          <w:szCs w:val="24"/>
        </w:rPr>
      </w:pPr>
    </w:p>
    <w:p w:rsidR="004B5BFB" w:rsidRPr="00F16A05" w:rsidRDefault="004B5BFB"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6103A9" w:rsidRPr="00F16A05" w:rsidRDefault="006103A9" w:rsidP="006513B9">
      <w:pPr>
        <w:spacing w:after="0" w:line="240" w:lineRule="auto"/>
        <w:jc w:val="center"/>
        <w:rPr>
          <w:rFonts w:ascii="Times New Roman" w:hAnsi="Times New Roman" w:cs="Times New Roman"/>
          <w:b/>
          <w:i/>
          <w:sz w:val="24"/>
          <w:szCs w:val="24"/>
        </w:rPr>
      </w:pPr>
    </w:p>
    <w:p w:rsidR="00BC0BBD" w:rsidRPr="00F16A05" w:rsidRDefault="00BC0BBD" w:rsidP="006810F3">
      <w:pPr>
        <w:spacing w:after="0" w:line="240" w:lineRule="auto"/>
        <w:rPr>
          <w:rFonts w:ascii="Times New Roman" w:hAnsi="Times New Roman" w:cs="Times New Roman"/>
          <w:b/>
          <w:sz w:val="24"/>
          <w:szCs w:val="24"/>
        </w:rPr>
      </w:pPr>
      <w:r w:rsidRPr="00F16A05">
        <w:rPr>
          <w:rFonts w:ascii="Times New Roman" w:hAnsi="Times New Roman" w:cs="Times New Roman"/>
          <w:b/>
          <w:i/>
          <w:sz w:val="24"/>
          <w:szCs w:val="24"/>
        </w:rPr>
        <w:t xml:space="preserve">Effective:  </w:t>
      </w:r>
      <w:r w:rsidR="003568C8" w:rsidRPr="00F16A05">
        <w:rPr>
          <w:rFonts w:ascii="Times New Roman" w:hAnsi="Times New Roman" w:cs="Times New Roman"/>
          <w:b/>
          <w:i/>
          <w:sz w:val="24"/>
          <w:szCs w:val="24"/>
        </w:rPr>
        <w:fldChar w:fldCharType="begin"/>
      </w:r>
      <w:r w:rsidR="003568C8" w:rsidRPr="00F16A05">
        <w:rPr>
          <w:rFonts w:ascii="Times New Roman" w:hAnsi="Times New Roman" w:cs="Times New Roman"/>
          <w:b/>
          <w:i/>
          <w:sz w:val="24"/>
          <w:szCs w:val="24"/>
        </w:rPr>
        <w:instrText xml:space="preserve"> DATE \@ "MMMM d, yyyy" </w:instrText>
      </w:r>
      <w:r w:rsidR="003568C8" w:rsidRPr="00F16A05">
        <w:rPr>
          <w:rFonts w:ascii="Times New Roman" w:hAnsi="Times New Roman" w:cs="Times New Roman"/>
          <w:b/>
          <w:i/>
          <w:sz w:val="24"/>
          <w:szCs w:val="24"/>
        </w:rPr>
        <w:fldChar w:fldCharType="separate"/>
      </w:r>
      <w:r w:rsidR="00BB6C53">
        <w:rPr>
          <w:rFonts w:ascii="Times New Roman" w:hAnsi="Times New Roman" w:cs="Times New Roman"/>
          <w:b/>
          <w:i/>
          <w:noProof/>
          <w:sz w:val="24"/>
          <w:szCs w:val="24"/>
        </w:rPr>
        <w:t>September 9, 2020</w:t>
      </w:r>
      <w:r w:rsidR="003568C8" w:rsidRPr="00F16A05">
        <w:rPr>
          <w:rFonts w:ascii="Times New Roman" w:hAnsi="Times New Roman" w:cs="Times New Roman"/>
          <w:b/>
          <w:i/>
          <w:sz w:val="24"/>
          <w:szCs w:val="24"/>
        </w:rPr>
        <w:fldChar w:fldCharType="end"/>
      </w:r>
    </w:p>
    <w:p w:rsidR="006513B9" w:rsidRPr="00F16A05" w:rsidRDefault="004B5BFB" w:rsidP="006103A9">
      <w:pPr>
        <w:jc w:val="center"/>
        <w:rPr>
          <w:rFonts w:ascii="Times New Roman" w:hAnsi="Times New Roman" w:cs="Times New Roman"/>
          <w:b/>
          <w:sz w:val="24"/>
          <w:szCs w:val="24"/>
          <w:u w:val="single"/>
        </w:rPr>
      </w:pPr>
      <w:r w:rsidRPr="00F16A05">
        <w:rPr>
          <w:rFonts w:ascii="Times New Roman" w:hAnsi="Times New Roman" w:cs="Times New Roman"/>
          <w:b/>
          <w:sz w:val="24"/>
          <w:szCs w:val="24"/>
          <w:u w:val="single"/>
        </w:rPr>
        <w:br w:type="page"/>
      </w:r>
      <w:r w:rsidR="006513B9" w:rsidRPr="00F16A05">
        <w:rPr>
          <w:rFonts w:ascii="Times New Roman" w:hAnsi="Times New Roman" w:cs="Times New Roman"/>
          <w:b/>
          <w:sz w:val="24"/>
          <w:szCs w:val="24"/>
        </w:rPr>
        <w:lastRenderedPageBreak/>
        <w:t>TABLE OF CONTENTS</w:t>
      </w:r>
    </w:p>
    <w:p w:rsidR="006513B9" w:rsidRPr="00F16A05" w:rsidRDefault="006513B9" w:rsidP="006513B9">
      <w:pPr>
        <w:jc w:val="center"/>
        <w:rPr>
          <w:rFonts w:ascii="Times New Roman" w:hAnsi="Times New Roman" w:cs="Times New Roman"/>
          <w:b/>
          <w:sz w:val="24"/>
          <w:szCs w:val="24"/>
        </w:rPr>
      </w:pPr>
    </w:p>
    <w:p w:rsidR="006513B9" w:rsidRPr="00F16A05" w:rsidRDefault="006513B9" w:rsidP="006513B9">
      <w:pPr>
        <w:jc w:val="center"/>
        <w:rPr>
          <w:rFonts w:ascii="Times New Roman" w:hAnsi="Times New Roman" w:cs="Times New Roman"/>
          <w:b/>
          <w:sz w:val="24"/>
          <w:szCs w:val="24"/>
        </w:rPr>
      </w:pPr>
      <w:r w:rsidRPr="00F16A05">
        <w:rPr>
          <w:rFonts w:ascii="Times New Roman" w:hAnsi="Times New Roman" w:cs="Times New Roman"/>
          <w:b/>
          <w:sz w:val="24"/>
          <w:szCs w:val="24"/>
        </w:rPr>
        <w:t>I. SCOPE, PURPOSE, AND CONSTRUCTION</w:t>
      </w:r>
    </w:p>
    <w:p w:rsidR="00A503AA"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 xml:space="preserve">NYW Civ. Practice Standard 1.1 </w:t>
      </w:r>
      <w:r w:rsidR="00A65C8B" w:rsidRPr="00F16A05">
        <w:rPr>
          <w:rFonts w:ascii="Times New Roman" w:hAnsi="Times New Roman" w:cs="Times New Roman"/>
          <w:sz w:val="24"/>
          <w:szCs w:val="24"/>
        </w:rPr>
        <w:t>GENERAL INFORMATION</w:t>
      </w:r>
    </w:p>
    <w:p w:rsidR="006513B9" w:rsidRPr="00F16A05" w:rsidRDefault="006513B9" w:rsidP="006513B9">
      <w:pPr>
        <w:jc w:val="center"/>
        <w:rPr>
          <w:rFonts w:ascii="Times New Roman" w:hAnsi="Times New Roman" w:cs="Times New Roman"/>
          <w:sz w:val="24"/>
          <w:szCs w:val="24"/>
        </w:rPr>
      </w:pPr>
      <w:r w:rsidRPr="00F16A05">
        <w:rPr>
          <w:rFonts w:ascii="Times New Roman" w:hAnsi="Times New Roman" w:cs="Times New Roman"/>
          <w:b/>
          <w:sz w:val="24"/>
          <w:szCs w:val="24"/>
        </w:rPr>
        <w:t>II. PLEADINGS, MOTIONS, AND OBJECTIONS</w:t>
      </w:r>
    </w:p>
    <w:p w:rsidR="006513B9"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NYW Civ. Practice Standard 6.1 MOTIONS FOR EXTENS</w:t>
      </w:r>
      <w:r w:rsidR="00A503AA" w:rsidRPr="00F16A05">
        <w:rPr>
          <w:rFonts w:ascii="Times New Roman" w:hAnsi="Times New Roman" w:cs="Times New Roman"/>
          <w:sz w:val="24"/>
          <w:szCs w:val="24"/>
        </w:rPr>
        <w:t>ION OF TIME</w:t>
      </w:r>
    </w:p>
    <w:p w:rsidR="00A025EB"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 xml:space="preserve">NYW Civ. Practice Standard 7.1 MEET AND CONFER </w:t>
      </w:r>
    </w:p>
    <w:p w:rsidR="00A025EB" w:rsidRPr="00F16A05" w:rsidRDefault="00A025EB" w:rsidP="00A025EB">
      <w:pPr>
        <w:rPr>
          <w:rFonts w:ascii="Times New Roman" w:hAnsi="Times New Roman" w:cs="Times New Roman"/>
          <w:sz w:val="24"/>
          <w:szCs w:val="24"/>
        </w:rPr>
      </w:pPr>
      <w:r w:rsidRPr="00F16A05">
        <w:rPr>
          <w:rFonts w:ascii="Times New Roman" w:hAnsi="Times New Roman" w:cs="Times New Roman"/>
          <w:sz w:val="24"/>
          <w:szCs w:val="24"/>
        </w:rPr>
        <w:t>NYW Civ. Practice Standard 7.2 CONFIDENTIALITY AND RESTRICTING THE RECORD</w:t>
      </w:r>
    </w:p>
    <w:p w:rsidR="00A025EB" w:rsidRPr="00F16A05" w:rsidRDefault="00A025EB" w:rsidP="00A025EB">
      <w:pPr>
        <w:rPr>
          <w:rFonts w:ascii="Times New Roman" w:hAnsi="Times New Roman" w:cs="Times New Roman"/>
          <w:sz w:val="24"/>
          <w:szCs w:val="24"/>
        </w:rPr>
      </w:pPr>
      <w:r w:rsidRPr="00F16A05">
        <w:rPr>
          <w:rFonts w:ascii="Times New Roman" w:hAnsi="Times New Roman" w:cs="Times New Roman"/>
          <w:sz w:val="24"/>
          <w:szCs w:val="24"/>
        </w:rPr>
        <w:t>NYW Civ. Practice Standard 10.1 PAGE LIMITATIONS</w:t>
      </w:r>
    </w:p>
    <w:p w:rsidR="00694913" w:rsidRPr="00F16A05" w:rsidRDefault="00694913" w:rsidP="00694913">
      <w:pPr>
        <w:rPr>
          <w:rFonts w:ascii="Times New Roman" w:hAnsi="Times New Roman" w:cs="Times New Roman"/>
          <w:sz w:val="24"/>
          <w:szCs w:val="24"/>
        </w:rPr>
      </w:pPr>
      <w:r w:rsidRPr="00F16A05">
        <w:rPr>
          <w:rFonts w:ascii="Times New Roman" w:hAnsi="Times New Roman" w:cs="Times New Roman"/>
          <w:sz w:val="24"/>
          <w:szCs w:val="24"/>
        </w:rPr>
        <w:t>NYW Civ. Practice Standard 16.1 SCHEDULING CONFERENCES</w:t>
      </w:r>
    </w:p>
    <w:p w:rsidR="008145D2"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 xml:space="preserve">NYW Civ. Practice Standard 16.6 </w:t>
      </w:r>
      <w:r w:rsidR="008145D2" w:rsidRPr="00F16A05">
        <w:rPr>
          <w:rFonts w:ascii="Times New Roman" w:hAnsi="Times New Roman" w:cs="Times New Roman"/>
          <w:sz w:val="24"/>
          <w:szCs w:val="24"/>
        </w:rPr>
        <w:t>SETTLEMENT PROCEDURES</w:t>
      </w:r>
    </w:p>
    <w:p w:rsidR="006513B9" w:rsidRPr="00F16A05" w:rsidRDefault="006513B9" w:rsidP="006513B9">
      <w:pPr>
        <w:jc w:val="center"/>
        <w:rPr>
          <w:rFonts w:ascii="Times New Roman" w:hAnsi="Times New Roman" w:cs="Times New Roman"/>
          <w:sz w:val="24"/>
          <w:szCs w:val="24"/>
        </w:rPr>
      </w:pPr>
      <w:r w:rsidRPr="00F16A05">
        <w:rPr>
          <w:rFonts w:ascii="Times New Roman" w:hAnsi="Times New Roman" w:cs="Times New Roman"/>
          <w:b/>
          <w:sz w:val="24"/>
          <w:szCs w:val="24"/>
        </w:rPr>
        <w:t>III. COURTROOM PROCEDURES</w:t>
      </w:r>
    </w:p>
    <w:p w:rsidR="00A025EB"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NYW Civ. Practice Standard 17.1 GENERAL INFORMATION</w:t>
      </w:r>
    </w:p>
    <w:p w:rsidR="00A025EB" w:rsidRPr="00F16A05" w:rsidRDefault="004346F7" w:rsidP="00C06BB0">
      <w:pPr>
        <w:rPr>
          <w:rFonts w:ascii="Times New Roman" w:hAnsi="Times New Roman" w:cs="Times New Roman"/>
          <w:sz w:val="24"/>
          <w:szCs w:val="24"/>
        </w:rPr>
      </w:pPr>
      <w:r w:rsidRPr="00F16A05">
        <w:rPr>
          <w:rFonts w:ascii="Times New Roman" w:hAnsi="Times New Roman" w:cs="Times New Roman"/>
          <w:sz w:val="24"/>
          <w:szCs w:val="24"/>
        </w:rPr>
        <w:t>NYW Civ. Practice Standard 18.1 USE OF EXHIBITS</w:t>
      </w:r>
    </w:p>
    <w:p w:rsidR="007A6936" w:rsidRPr="00F16A05" w:rsidRDefault="007A6936" w:rsidP="007A6936">
      <w:pPr>
        <w:jc w:val="center"/>
        <w:rPr>
          <w:rFonts w:ascii="Times New Roman" w:hAnsi="Times New Roman" w:cs="Times New Roman"/>
          <w:sz w:val="24"/>
          <w:szCs w:val="24"/>
        </w:rPr>
      </w:pPr>
      <w:r w:rsidRPr="00F16A05">
        <w:rPr>
          <w:rFonts w:ascii="Times New Roman" w:hAnsi="Times New Roman" w:cs="Times New Roman"/>
          <w:b/>
          <w:sz w:val="24"/>
          <w:szCs w:val="24"/>
        </w:rPr>
        <w:t>IV. DEPOSITIONS AND DISCOVERY</w:t>
      </w:r>
    </w:p>
    <w:p w:rsidR="008E74B6" w:rsidRPr="00F16A05" w:rsidRDefault="00A025EB" w:rsidP="006513B9">
      <w:pPr>
        <w:rPr>
          <w:rFonts w:ascii="Times New Roman" w:hAnsi="Times New Roman" w:cs="Times New Roman"/>
          <w:sz w:val="24"/>
          <w:szCs w:val="24"/>
        </w:rPr>
      </w:pPr>
      <w:r w:rsidRPr="00F16A05">
        <w:rPr>
          <w:rFonts w:ascii="Times New Roman" w:hAnsi="Times New Roman" w:cs="Times New Roman"/>
          <w:sz w:val="24"/>
          <w:szCs w:val="24"/>
        </w:rPr>
        <w:t xml:space="preserve">NYW Civ. Practice Standard 37.1 </w:t>
      </w:r>
      <w:r w:rsidR="008145D2" w:rsidRPr="00F16A05">
        <w:rPr>
          <w:rFonts w:ascii="Times New Roman" w:hAnsi="Times New Roman" w:cs="Times New Roman"/>
          <w:sz w:val="24"/>
          <w:szCs w:val="24"/>
        </w:rPr>
        <w:t>INFORMAL DISCOVERY PROCEDURE</w:t>
      </w:r>
    </w:p>
    <w:p w:rsidR="008E74B6" w:rsidRPr="00F16A05" w:rsidRDefault="008E74B6" w:rsidP="008E74B6">
      <w:pPr>
        <w:jc w:val="center"/>
        <w:rPr>
          <w:rFonts w:ascii="Times New Roman" w:hAnsi="Times New Roman" w:cs="Times New Roman"/>
          <w:b/>
          <w:sz w:val="24"/>
          <w:szCs w:val="24"/>
        </w:rPr>
      </w:pPr>
      <w:r w:rsidRPr="00F16A05">
        <w:rPr>
          <w:rFonts w:ascii="Times New Roman" w:hAnsi="Times New Roman" w:cs="Times New Roman"/>
          <w:b/>
          <w:sz w:val="24"/>
          <w:szCs w:val="24"/>
        </w:rPr>
        <w:t>V.  TRIALS</w:t>
      </w:r>
    </w:p>
    <w:p w:rsidR="008E74B6" w:rsidRPr="00F16A05" w:rsidRDefault="008E74B6">
      <w:pPr>
        <w:rPr>
          <w:rFonts w:ascii="Times New Roman" w:hAnsi="Times New Roman" w:cs="Times New Roman"/>
          <w:sz w:val="24"/>
          <w:szCs w:val="24"/>
        </w:rPr>
      </w:pPr>
      <w:r w:rsidRPr="00F16A05">
        <w:rPr>
          <w:rFonts w:ascii="Times New Roman" w:hAnsi="Times New Roman" w:cs="Times New Roman"/>
          <w:sz w:val="24"/>
          <w:szCs w:val="24"/>
        </w:rPr>
        <w:t>NYW Civ. Practice Standard 44.1 PROCEDURE</w:t>
      </w:r>
      <w:r w:rsidR="001847F7" w:rsidRPr="00F16A05">
        <w:rPr>
          <w:rFonts w:ascii="Times New Roman" w:hAnsi="Times New Roman" w:cs="Times New Roman"/>
          <w:sz w:val="24"/>
          <w:szCs w:val="24"/>
        </w:rPr>
        <w:t xml:space="preserve"> FOR CONSENT CASES ONLY</w:t>
      </w:r>
    </w:p>
    <w:p w:rsidR="00EA011C" w:rsidRPr="00F16A05" w:rsidRDefault="00791674" w:rsidP="00F16A05">
      <w:pPr>
        <w:jc w:val="center"/>
        <w:rPr>
          <w:rFonts w:ascii="Times New Roman" w:hAnsi="Times New Roman" w:cs="Times New Roman"/>
          <w:b/>
          <w:sz w:val="24"/>
          <w:szCs w:val="24"/>
        </w:rPr>
      </w:pPr>
      <w:r w:rsidRPr="00F16A05">
        <w:rPr>
          <w:rFonts w:ascii="Times New Roman" w:hAnsi="Times New Roman" w:cs="Times New Roman"/>
          <w:b/>
          <w:sz w:val="24"/>
          <w:szCs w:val="24"/>
        </w:rPr>
        <w:t>VI.  SUMMARY JUDGMENT</w:t>
      </w:r>
    </w:p>
    <w:p w:rsidR="00131DA6" w:rsidRPr="00F16A05" w:rsidRDefault="00791674" w:rsidP="00791674">
      <w:pPr>
        <w:rPr>
          <w:rFonts w:ascii="Times New Roman" w:hAnsi="Times New Roman" w:cs="Times New Roman"/>
          <w:sz w:val="24"/>
          <w:szCs w:val="24"/>
        </w:rPr>
      </w:pPr>
      <w:r w:rsidRPr="00F16A05">
        <w:rPr>
          <w:rFonts w:ascii="Times New Roman" w:hAnsi="Times New Roman" w:cs="Times New Roman"/>
          <w:sz w:val="24"/>
          <w:szCs w:val="24"/>
        </w:rPr>
        <w:t xml:space="preserve">NYW Civ. Practice Standard </w:t>
      </w:r>
      <w:r w:rsidR="00F16A05" w:rsidRPr="00F16A05">
        <w:rPr>
          <w:rFonts w:ascii="Times New Roman" w:hAnsi="Times New Roman" w:cs="Times New Roman"/>
          <w:sz w:val="24"/>
          <w:szCs w:val="24"/>
        </w:rPr>
        <w:t>56.1 PROCEDURE</w:t>
      </w:r>
      <w:r w:rsidRPr="00F16A05">
        <w:rPr>
          <w:rFonts w:ascii="Times New Roman" w:hAnsi="Times New Roman" w:cs="Times New Roman"/>
          <w:sz w:val="24"/>
          <w:szCs w:val="24"/>
        </w:rPr>
        <w:t xml:space="preserve"> FOR CONSENT CASES ONLY</w:t>
      </w:r>
    </w:p>
    <w:p w:rsidR="008E74B6" w:rsidRPr="00F16A05" w:rsidRDefault="008E74B6">
      <w:pPr>
        <w:rPr>
          <w:rFonts w:ascii="Times New Roman" w:hAnsi="Times New Roman" w:cs="Times New Roman"/>
          <w:b/>
          <w:sz w:val="24"/>
          <w:szCs w:val="24"/>
        </w:rPr>
      </w:pPr>
      <w:r w:rsidRPr="00F16A05">
        <w:rPr>
          <w:rFonts w:ascii="Times New Roman" w:hAnsi="Times New Roman" w:cs="Times New Roman"/>
          <w:b/>
          <w:sz w:val="24"/>
          <w:szCs w:val="24"/>
        </w:rPr>
        <w:br w:type="page"/>
      </w:r>
    </w:p>
    <w:p w:rsidR="00A65C8B" w:rsidRPr="00F16A05" w:rsidRDefault="007A6936" w:rsidP="00A65C8B">
      <w:pPr>
        <w:jc w:val="center"/>
        <w:rPr>
          <w:rFonts w:ascii="Times New Roman" w:hAnsi="Times New Roman" w:cs="Times New Roman"/>
          <w:b/>
          <w:sz w:val="24"/>
          <w:szCs w:val="24"/>
        </w:rPr>
      </w:pPr>
      <w:r w:rsidRPr="00F16A05">
        <w:rPr>
          <w:rFonts w:ascii="Times New Roman" w:hAnsi="Times New Roman" w:cs="Times New Roman"/>
          <w:b/>
          <w:sz w:val="24"/>
          <w:szCs w:val="24"/>
        </w:rPr>
        <w:lastRenderedPageBreak/>
        <w:t>CIVIL PRACTICE STANDARDS</w:t>
      </w:r>
    </w:p>
    <w:p w:rsidR="003C3EC7" w:rsidRPr="00F16A05" w:rsidRDefault="003C3EC7" w:rsidP="00A65C8B">
      <w:pPr>
        <w:jc w:val="center"/>
        <w:rPr>
          <w:rFonts w:ascii="Times New Roman" w:hAnsi="Times New Roman" w:cs="Times New Roman"/>
          <w:b/>
          <w:sz w:val="24"/>
          <w:szCs w:val="24"/>
        </w:rPr>
      </w:pPr>
    </w:p>
    <w:p w:rsidR="007A6936" w:rsidRPr="00F16A05" w:rsidRDefault="00A65C8B" w:rsidP="00A65C8B">
      <w:pPr>
        <w:jc w:val="center"/>
        <w:rPr>
          <w:rFonts w:ascii="Times New Roman" w:hAnsi="Times New Roman" w:cs="Times New Roman"/>
          <w:b/>
          <w:sz w:val="24"/>
          <w:szCs w:val="24"/>
        </w:rPr>
      </w:pPr>
      <w:r w:rsidRPr="00F16A05">
        <w:rPr>
          <w:rFonts w:ascii="Times New Roman" w:hAnsi="Times New Roman" w:cs="Times New Roman"/>
          <w:b/>
          <w:sz w:val="24"/>
          <w:szCs w:val="24"/>
        </w:rPr>
        <w:t>I. SCOPE, PURPOSE, AND CONSTRUCTION</w:t>
      </w:r>
    </w:p>
    <w:p w:rsidR="00694913" w:rsidRPr="00F16A05" w:rsidRDefault="00694913" w:rsidP="00694913">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1.1</w:t>
      </w:r>
    </w:p>
    <w:p w:rsidR="004B5BFB" w:rsidRPr="00F16A05" w:rsidRDefault="00A503AA" w:rsidP="00694913">
      <w:pPr>
        <w:spacing w:after="0"/>
        <w:rPr>
          <w:rFonts w:ascii="Times New Roman" w:hAnsi="Times New Roman" w:cs="Times New Roman"/>
          <w:b/>
          <w:sz w:val="24"/>
          <w:szCs w:val="24"/>
        </w:rPr>
      </w:pPr>
      <w:r w:rsidRPr="00F16A05">
        <w:rPr>
          <w:rFonts w:ascii="Times New Roman" w:hAnsi="Times New Roman" w:cs="Times New Roman"/>
          <w:b/>
          <w:sz w:val="24"/>
          <w:szCs w:val="24"/>
        </w:rPr>
        <w:t>GENERAL INFORMATION</w:t>
      </w:r>
    </w:p>
    <w:p w:rsidR="00694913" w:rsidRPr="00F16A05" w:rsidRDefault="00694913" w:rsidP="00694913">
      <w:pPr>
        <w:spacing w:after="0"/>
        <w:rPr>
          <w:rFonts w:ascii="Times New Roman" w:hAnsi="Times New Roman" w:cs="Times New Roman"/>
          <w:b/>
          <w:sz w:val="24"/>
          <w:szCs w:val="24"/>
        </w:rPr>
      </w:pPr>
    </w:p>
    <w:p w:rsidR="00620301" w:rsidRPr="00F16A05" w:rsidRDefault="00B375EC" w:rsidP="004B5BFB">
      <w:pPr>
        <w:jc w:val="both"/>
        <w:rPr>
          <w:rFonts w:ascii="Times New Roman" w:hAnsi="Times New Roman" w:cs="Times New Roman"/>
          <w:sz w:val="24"/>
          <w:szCs w:val="24"/>
        </w:rPr>
      </w:pPr>
      <w:r w:rsidRPr="00F16A05">
        <w:rPr>
          <w:rFonts w:ascii="Times New Roman" w:hAnsi="Times New Roman" w:cs="Times New Roman"/>
          <w:sz w:val="24"/>
          <w:szCs w:val="24"/>
        </w:rPr>
        <w:tab/>
        <w:t xml:space="preserve">These Civil Practice </w:t>
      </w:r>
      <w:r w:rsidR="008F4196" w:rsidRPr="00F16A05">
        <w:rPr>
          <w:rFonts w:ascii="Times New Roman" w:hAnsi="Times New Roman" w:cs="Times New Roman"/>
          <w:sz w:val="24"/>
          <w:szCs w:val="24"/>
        </w:rPr>
        <w:t>Standards</w:t>
      </w:r>
      <w:r w:rsidR="004B5BFB" w:rsidRPr="00F16A05">
        <w:rPr>
          <w:rFonts w:ascii="Times New Roman" w:hAnsi="Times New Roman" w:cs="Times New Roman"/>
          <w:sz w:val="24"/>
          <w:szCs w:val="24"/>
        </w:rPr>
        <w:t xml:space="preserve"> are intended to he</w:t>
      </w:r>
      <w:r w:rsidR="00620301" w:rsidRPr="00F16A05">
        <w:rPr>
          <w:rFonts w:ascii="Times New Roman" w:hAnsi="Times New Roman" w:cs="Times New Roman"/>
          <w:sz w:val="24"/>
          <w:szCs w:val="24"/>
        </w:rPr>
        <w:t>lp clarify the procedures that this court</w:t>
      </w:r>
      <w:r w:rsidR="004B5BFB" w:rsidRPr="00F16A05">
        <w:rPr>
          <w:rFonts w:ascii="Times New Roman" w:hAnsi="Times New Roman" w:cs="Times New Roman"/>
          <w:sz w:val="24"/>
          <w:szCs w:val="24"/>
        </w:rPr>
        <w:t xml:space="preserve"> use</w:t>
      </w:r>
      <w:r w:rsidR="00620301" w:rsidRPr="00F16A05">
        <w:rPr>
          <w:rFonts w:ascii="Times New Roman" w:hAnsi="Times New Roman" w:cs="Times New Roman"/>
          <w:sz w:val="24"/>
          <w:szCs w:val="24"/>
        </w:rPr>
        <w:t>s</w:t>
      </w:r>
      <w:r w:rsidRPr="00F16A05">
        <w:rPr>
          <w:rFonts w:ascii="Times New Roman" w:hAnsi="Times New Roman" w:cs="Times New Roman"/>
          <w:sz w:val="24"/>
          <w:szCs w:val="24"/>
        </w:rPr>
        <w:t xml:space="preserve">, but they are not </w:t>
      </w:r>
      <w:r w:rsidR="00694913" w:rsidRPr="00F16A05">
        <w:rPr>
          <w:rFonts w:ascii="Times New Roman" w:hAnsi="Times New Roman" w:cs="Times New Roman"/>
          <w:sz w:val="24"/>
          <w:szCs w:val="24"/>
        </w:rPr>
        <w:t xml:space="preserve">intended to be </w:t>
      </w:r>
      <w:r w:rsidRPr="00F16A05">
        <w:rPr>
          <w:rFonts w:ascii="Times New Roman" w:hAnsi="Times New Roman" w:cs="Times New Roman"/>
          <w:sz w:val="24"/>
          <w:szCs w:val="24"/>
        </w:rPr>
        <w:t>exhaustive</w:t>
      </w:r>
      <w:r w:rsidR="004B5BFB" w:rsidRPr="00F16A05">
        <w:rPr>
          <w:rFonts w:ascii="Times New Roman" w:hAnsi="Times New Roman" w:cs="Times New Roman"/>
          <w:sz w:val="24"/>
          <w:szCs w:val="24"/>
        </w:rPr>
        <w:t xml:space="preserve">.  </w:t>
      </w:r>
      <w:r w:rsidR="00694913" w:rsidRPr="00F16A05">
        <w:rPr>
          <w:rFonts w:ascii="Times New Roman" w:hAnsi="Times New Roman" w:cs="Times New Roman"/>
          <w:sz w:val="24"/>
          <w:szCs w:val="24"/>
        </w:rPr>
        <w:t xml:space="preserve">Nor </w:t>
      </w:r>
      <w:r w:rsidR="004B5BFB" w:rsidRPr="00F16A05">
        <w:rPr>
          <w:rFonts w:ascii="Times New Roman" w:hAnsi="Times New Roman" w:cs="Times New Roman"/>
          <w:sz w:val="24"/>
          <w:szCs w:val="24"/>
        </w:rPr>
        <w:t xml:space="preserve">are </w:t>
      </w:r>
      <w:r w:rsidR="00694913" w:rsidRPr="00F16A05">
        <w:rPr>
          <w:rFonts w:ascii="Times New Roman" w:hAnsi="Times New Roman" w:cs="Times New Roman"/>
          <w:sz w:val="24"/>
          <w:szCs w:val="24"/>
        </w:rPr>
        <w:t xml:space="preserve">they </w:t>
      </w:r>
      <w:r w:rsidR="004B5BFB" w:rsidRPr="00F16A05">
        <w:rPr>
          <w:rFonts w:ascii="Times New Roman" w:hAnsi="Times New Roman" w:cs="Times New Roman"/>
          <w:sz w:val="24"/>
          <w:szCs w:val="24"/>
        </w:rPr>
        <w:t>intended to supersede either the Practice Standards of a presiding</w:t>
      </w:r>
      <w:r w:rsidR="001C1EB0" w:rsidRPr="00F16A05">
        <w:rPr>
          <w:rFonts w:ascii="Times New Roman" w:hAnsi="Times New Roman" w:cs="Times New Roman"/>
          <w:sz w:val="24"/>
          <w:szCs w:val="24"/>
        </w:rPr>
        <w:t xml:space="preserve"> Article III District Judge, or </w:t>
      </w:r>
      <w:r w:rsidR="004B5BFB" w:rsidRPr="00F16A05">
        <w:rPr>
          <w:rFonts w:ascii="Times New Roman" w:hAnsi="Times New Roman" w:cs="Times New Roman"/>
          <w:sz w:val="24"/>
          <w:szCs w:val="24"/>
        </w:rPr>
        <w:t>the Local Rul</w:t>
      </w:r>
      <w:r w:rsidRPr="00F16A05">
        <w:rPr>
          <w:rFonts w:ascii="Times New Roman" w:hAnsi="Times New Roman" w:cs="Times New Roman"/>
          <w:sz w:val="24"/>
          <w:szCs w:val="24"/>
        </w:rPr>
        <w:t xml:space="preserve">es of the District of Colorado. </w:t>
      </w:r>
      <w:r w:rsidR="004B5BFB" w:rsidRPr="00F16A05">
        <w:rPr>
          <w:rFonts w:ascii="Times New Roman" w:hAnsi="Times New Roman" w:cs="Times New Roman"/>
          <w:sz w:val="24"/>
          <w:szCs w:val="24"/>
        </w:rPr>
        <w:t xml:space="preserve"> </w:t>
      </w:r>
      <w:r w:rsidR="00620301" w:rsidRPr="00F16A05">
        <w:rPr>
          <w:rFonts w:ascii="Times New Roman" w:hAnsi="Times New Roman" w:cs="Times New Roman"/>
          <w:sz w:val="24"/>
          <w:szCs w:val="24"/>
        </w:rPr>
        <w:t xml:space="preserve">To the extent that the case is before this court on a referral basis, Parties should adhere </w:t>
      </w:r>
      <w:r w:rsidR="00B55096" w:rsidRPr="00F16A05">
        <w:rPr>
          <w:rFonts w:ascii="Times New Roman" w:hAnsi="Times New Roman" w:cs="Times New Roman"/>
          <w:sz w:val="24"/>
          <w:szCs w:val="24"/>
        </w:rPr>
        <w:t xml:space="preserve">to </w:t>
      </w:r>
      <w:r w:rsidR="00620301" w:rsidRPr="00F16A05">
        <w:rPr>
          <w:rFonts w:ascii="Times New Roman" w:hAnsi="Times New Roman" w:cs="Times New Roman"/>
          <w:sz w:val="24"/>
          <w:szCs w:val="24"/>
        </w:rPr>
        <w:t>the Civil Practice Standards of the presiding Article III District Judge.  The scheduling and discovery procedures set forth herein apply in all cases, unless the presiding Article III District Judge has different requirements.</w:t>
      </w:r>
    </w:p>
    <w:p w:rsidR="004B5BFB" w:rsidRPr="00F16A05" w:rsidRDefault="004B5BFB" w:rsidP="00620301">
      <w:pPr>
        <w:ind w:firstLine="720"/>
        <w:jc w:val="both"/>
        <w:rPr>
          <w:rFonts w:ascii="Times New Roman" w:hAnsi="Times New Roman" w:cs="Times New Roman"/>
          <w:sz w:val="24"/>
          <w:szCs w:val="24"/>
        </w:rPr>
      </w:pPr>
      <w:r w:rsidRPr="00F16A05">
        <w:rPr>
          <w:rFonts w:ascii="Times New Roman" w:hAnsi="Times New Roman" w:cs="Times New Roman"/>
          <w:sz w:val="24"/>
          <w:szCs w:val="24"/>
        </w:rPr>
        <w:t xml:space="preserve">If you have questions, you may contact my Chambers at 303.335.2600 or my Courtroom Deputy, Brandy </w:t>
      </w:r>
      <w:r w:rsidR="004F2A7E" w:rsidRPr="00F16A05">
        <w:rPr>
          <w:rFonts w:ascii="Times New Roman" w:hAnsi="Times New Roman" w:cs="Times New Roman"/>
          <w:sz w:val="24"/>
          <w:szCs w:val="24"/>
        </w:rPr>
        <w:t>Wilkins</w:t>
      </w:r>
      <w:r w:rsidRPr="00F16A05">
        <w:rPr>
          <w:rFonts w:ascii="Times New Roman" w:hAnsi="Times New Roman" w:cs="Times New Roman"/>
          <w:sz w:val="24"/>
          <w:szCs w:val="24"/>
        </w:rPr>
        <w:t>, at 303.335.</w:t>
      </w:r>
      <w:r w:rsidR="001C1EB0" w:rsidRPr="00F16A05">
        <w:rPr>
          <w:rFonts w:ascii="Times New Roman" w:hAnsi="Times New Roman" w:cs="Times New Roman"/>
          <w:sz w:val="24"/>
          <w:szCs w:val="24"/>
        </w:rPr>
        <w:t>2061.  Please keep in mind, however, that my staff is not permitted to provide any type of legal advice</w:t>
      </w:r>
      <w:r w:rsidR="00924A0F" w:rsidRPr="00F16A05">
        <w:rPr>
          <w:rFonts w:ascii="Times New Roman" w:hAnsi="Times New Roman" w:cs="Times New Roman"/>
          <w:sz w:val="24"/>
          <w:szCs w:val="24"/>
        </w:rPr>
        <w:t>, interpret orders or rules</w:t>
      </w:r>
      <w:r w:rsidR="001C1EB0" w:rsidRPr="00F16A05">
        <w:rPr>
          <w:rFonts w:ascii="Times New Roman" w:hAnsi="Times New Roman" w:cs="Times New Roman"/>
          <w:sz w:val="24"/>
          <w:szCs w:val="24"/>
        </w:rPr>
        <w:t xml:space="preserve">, grant oral requests over the telephone, or provide information about the progress of any pending motion.  </w:t>
      </w:r>
    </w:p>
    <w:p w:rsidR="003C3EC7" w:rsidRPr="00F16A05" w:rsidRDefault="003C3EC7" w:rsidP="00A503AA">
      <w:pPr>
        <w:spacing w:after="0" w:line="240" w:lineRule="auto"/>
        <w:jc w:val="center"/>
        <w:rPr>
          <w:rFonts w:ascii="Times New Roman" w:hAnsi="Times New Roman" w:cs="Times New Roman"/>
          <w:b/>
          <w:sz w:val="24"/>
          <w:szCs w:val="24"/>
        </w:rPr>
      </w:pPr>
    </w:p>
    <w:p w:rsidR="00A503AA" w:rsidRPr="00F16A05" w:rsidRDefault="00A503AA" w:rsidP="00A503AA">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II. PLEADINGS, MOTIONS, AND OBJECTIONS</w:t>
      </w:r>
    </w:p>
    <w:p w:rsidR="00A503AA" w:rsidRPr="00F16A05" w:rsidRDefault="00A503AA" w:rsidP="00A503AA">
      <w:pPr>
        <w:spacing w:after="0" w:line="240" w:lineRule="auto"/>
        <w:rPr>
          <w:rFonts w:ascii="Times New Roman" w:hAnsi="Times New Roman" w:cs="Times New Roman"/>
          <w:b/>
          <w:sz w:val="24"/>
          <w:szCs w:val="24"/>
        </w:rPr>
      </w:pPr>
    </w:p>
    <w:p w:rsidR="00F64972" w:rsidRPr="00F16A05" w:rsidRDefault="00F64972" w:rsidP="00F64972">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6.1</w:t>
      </w:r>
    </w:p>
    <w:p w:rsidR="00A503AA" w:rsidRPr="00F16A05" w:rsidRDefault="00A503AA" w:rsidP="00A503AA">
      <w:pPr>
        <w:spacing w:after="0" w:line="240" w:lineRule="auto"/>
        <w:rPr>
          <w:rFonts w:ascii="Times New Roman" w:hAnsi="Times New Roman" w:cs="Times New Roman"/>
          <w:sz w:val="24"/>
          <w:szCs w:val="24"/>
        </w:rPr>
      </w:pPr>
      <w:r w:rsidRPr="00F16A05">
        <w:rPr>
          <w:rFonts w:ascii="Times New Roman" w:hAnsi="Times New Roman" w:cs="Times New Roman"/>
          <w:b/>
          <w:sz w:val="24"/>
          <w:szCs w:val="24"/>
        </w:rPr>
        <w:t>MOTIONS FOR EXTENSION OF TIME</w:t>
      </w:r>
      <w:r w:rsidR="00413469" w:rsidRPr="00F16A05">
        <w:rPr>
          <w:rFonts w:ascii="Times New Roman" w:hAnsi="Times New Roman" w:cs="Times New Roman"/>
          <w:b/>
          <w:sz w:val="24"/>
          <w:szCs w:val="24"/>
        </w:rPr>
        <w:t xml:space="preserve"> AND MOTIONS FOR CONTINUANCE</w:t>
      </w:r>
      <w:r w:rsidRPr="00F16A05">
        <w:rPr>
          <w:rFonts w:ascii="Times New Roman" w:hAnsi="Times New Roman" w:cs="Times New Roman"/>
          <w:b/>
          <w:sz w:val="24"/>
          <w:szCs w:val="24"/>
        </w:rPr>
        <w:t xml:space="preserve"> </w:t>
      </w:r>
    </w:p>
    <w:p w:rsidR="00A503AA" w:rsidRPr="00F16A05" w:rsidRDefault="00A503AA" w:rsidP="00A503AA">
      <w:pPr>
        <w:spacing w:after="0" w:line="240" w:lineRule="auto"/>
        <w:jc w:val="both"/>
        <w:rPr>
          <w:rFonts w:ascii="Times New Roman" w:hAnsi="Times New Roman" w:cs="Times New Roman"/>
          <w:sz w:val="24"/>
          <w:szCs w:val="24"/>
        </w:rPr>
      </w:pPr>
    </w:p>
    <w:p w:rsidR="00EA011C" w:rsidRPr="00F16A05" w:rsidRDefault="00A503AA" w:rsidP="00A503AA">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t xml:space="preserve">When considering whether and when to file a Motion for Extension of Time, please consult the Practice Standards of the presiding Article III District Judge.  I use their respective </w:t>
      </w:r>
      <w:r w:rsidR="00E35C01" w:rsidRPr="00F16A05">
        <w:rPr>
          <w:rFonts w:ascii="Times New Roman" w:hAnsi="Times New Roman" w:cs="Times New Roman"/>
          <w:sz w:val="24"/>
          <w:szCs w:val="24"/>
        </w:rPr>
        <w:t xml:space="preserve">Practice </w:t>
      </w:r>
      <w:r w:rsidRPr="00F16A05">
        <w:rPr>
          <w:rFonts w:ascii="Times New Roman" w:hAnsi="Times New Roman" w:cs="Times New Roman"/>
          <w:sz w:val="24"/>
          <w:szCs w:val="24"/>
        </w:rPr>
        <w:t xml:space="preserve">Standards in analyzing whether good cause has been shown to warrant an extension.  To the extent that I am the presiding judge by consent, please file all motions for extension of time no later than one business day prior to the operative deadline, unless there is an extenuating circumstance.  Should there be an extenuating circumstance, your Motion for Extension of Time should state it.  </w:t>
      </w:r>
    </w:p>
    <w:p w:rsidR="00EA011C" w:rsidRPr="00F16A05" w:rsidRDefault="00EA011C" w:rsidP="00A503AA">
      <w:pPr>
        <w:spacing w:after="0" w:line="240" w:lineRule="auto"/>
        <w:jc w:val="both"/>
        <w:rPr>
          <w:rFonts w:ascii="Times New Roman" w:hAnsi="Times New Roman" w:cs="Times New Roman"/>
          <w:sz w:val="24"/>
          <w:szCs w:val="24"/>
        </w:rPr>
      </w:pPr>
    </w:p>
    <w:p w:rsidR="00A503AA" w:rsidRPr="00F16A05" w:rsidRDefault="00EA011C" w:rsidP="00676C1B">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00A503AA" w:rsidRPr="00F16A05">
        <w:rPr>
          <w:rFonts w:ascii="Times New Roman" w:hAnsi="Times New Roman" w:cs="Times New Roman"/>
          <w:sz w:val="24"/>
          <w:szCs w:val="24"/>
        </w:rPr>
        <w:t xml:space="preserve">Every Motion for Extension of Time </w:t>
      </w:r>
      <w:r w:rsidR="00413469" w:rsidRPr="00F16A05">
        <w:rPr>
          <w:rFonts w:ascii="Times New Roman" w:hAnsi="Times New Roman" w:cs="Times New Roman"/>
          <w:sz w:val="24"/>
          <w:szCs w:val="24"/>
        </w:rPr>
        <w:t xml:space="preserve">and Motion for Continuance </w:t>
      </w:r>
      <w:r w:rsidR="00A503AA" w:rsidRPr="00F16A05">
        <w:rPr>
          <w:rFonts w:ascii="Times New Roman" w:hAnsi="Times New Roman" w:cs="Times New Roman"/>
          <w:sz w:val="24"/>
          <w:szCs w:val="24"/>
        </w:rPr>
        <w:t xml:space="preserve">should </w:t>
      </w:r>
      <w:r w:rsidR="006B094E" w:rsidRPr="00F16A05">
        <w:rPr>
          <w:rFonts w:ascii="Times New Roman" w:hAnsi="Times New Roman" w:cs="Times New Roman"/>
          <w:sz w:val="24"/>
          <w:szCs w:val="24"/>
        </w:rPr>
        <w:t>state</w:t>
      </w:r>
      <w:r w:rsidR="00A503AA" w:rsidRPr="00F16A05">
        <w:rPr>
          <w:rFonts w:ascii="Times New Roman" w:hAnsi="Times New Roman" w:cs="Times New Roman"/>
          <w:sz w:val="24"/>
          <w:szCs w:val="24"/>
        </w:rPr>
        <w:t xml:space="preserve"> how many other extensions have been granted in the case (regardless of which judicial officer granted such extension</w:t>
      </w:r>
      <w:r w:rsidR="006B094E" w:rsidRPr="00F16A05">
        <w:rPr>
          <w:rFonts w:ascii="Times New Roman" w:hAnsi="Times New Roman" w:cs="Times New Roman"/>
          <w:sz w:val="24"/>
          <w:szCs w:val="24"/>
        </w:rPr>
        <w:t>s</w:t>
      </w:r>
      <w:r w:rsidR="00A503AA" w:rsidRPr="00F16A05">
        <w:rPr>
          <w:rFonts w:ascii="Times New Roman" w:hAnsi="Times New Roman" w:cs="Times New Roman"/>
          <w:sz w:val="24"/>
          <w:szCs w:val="24"/>
        </w:rPr>
        <w:t>)</w:t>
      </w:r>
      <w:r w:rsidRPr="00F16A05">
        <w:rPr>
          <w:rFonts w:ascii="Times New Roman" w:hAnsi="Times New Roman" w:cs="Times New Roman"/>
          <w:sz w:val="24"/>
          <w:szCs w:val="24"/>
        </w:rPr>
        <w:t xml:space="preserve">, and, where appropriate, identify (1) the original deadline, (2) the current deadline, and (3) </w:t>
      </w:r>
      <w:r w:rsidR="003568C8" w:rsidRPr="00F16A05">
        <w:rPr>
          <w:rFonts w:ascii="Times New Roman" w:hAnsi="Times New Roman" w:cs="Times New Roman"/>
          <w:sz w:val="24"/>
          <w:szCs w:val="24"/>
        </w:rPr>
        <w:t xml:space="preserve"> a range of proposed alternate</w:t>
      </w:r>
      <w:r w:rsidRPr="00F16A05">
        <w:rPr>
          <w:rFonts w:ascii="Times New Roman" w:hAnsi="Times New Roman" w:cs="Times New Roman"/>
          <w:sz w:val="24"/>
          <w:szCs w:val="24"/>
        </w:rPr>
        <w:t xml:space="preserve"> deadline</w:t>
      </w:r>
      <w:r w:rsidR="003568C8" w:rsidRPr="00F16A05">
        <w:rPr>
          <w:rFonts w:ascii="Times New Roman" w:hAnsi="Times New Roman" w:cs="Times New Roman"/>
          <w:sz w:val="24"/>
          <w:szCs w:val="24"/>
        </w:rPr>
        <w:t>s</w:t>
      </w:r>
      <w:r w:rsidRPr="00F16A05">
        <w:rPr>
          <w:rFonts w:ascii="Times New Roman" w:hAnsi="Times New Roman" w:cs="Times New Roman"/>
          <w:sz w:val="24"/>
          <w:szCs w:val="24"/>
        </w:rPr>
        <w:t>. The Motion for Extension of Time should also state</w:t>
      </w:r>
      <w:r w:rsidR="00A503AA" w:rsidRPr="00F16A05">
        <w:rPr>
          <w:rFonts w:ascii="Times New Roman" w:hAnsi="Times New Roman" w:cs="Times New Roman"/>
          <w:sz w:val="24"/>
          <w:szCs w:val="24"/>
        </w:rPr>
        <w:t xml:space="preserve"> whether the requested extension will affect any other date currently set in the case.</w:t>
      </w:r>
      <w:r w:rsidR="00EF4231" w:rsidRPr="00F16A05">
        <w:rPr>
          <w:rFonts w:ascii="Times New Roman" w:hAnsi="Times New Roman" w:cs="Times New Roman"/>
          <w:sz w:val="24"/>
          <w:szCs w:val="24"/>
        </w:rPr>
        <w:t xml:space="preserve">  </w:t>
      </w:r>
      <w:r w:rsidR="00413469" w:rsidRPr="00F16A05">
        <w:rPr>
          <w:rFonts w:ascii="Times New Roman" w:hAnsi="Times New Roman" w:cs="Times New Roman"/>
          <w:sz w:val="24"/>
          <w:szCs w:val="24"/>
        </w:rPr>
        <w:t>The Motion for Continuance must also include dates of counsels</w:t>
      </w:r>
      <w:r w:rsidR="00131DA6" w:rsidRPr="00F16A05">
        <w:rPr>
          <w:rFonts w:ascii="Times New Roman" w:hAnsi="Times New Roman" w:cs="Times New Roman"/>
          <w:sz w:val="24"/>
          <w:szCs w:val="24"/>
        </w:rPr>
        <w:t>’</w:t>
      </w:r>
      <w:r w:rsidR="00413469" w:rsidRPr="00F16A05">
        <w:rPr>
          <w:rFonts w:ascii="Times New Roman" w:hAnsi="Times New Roman" w:cs="Times New Roman"/>
          <w:sz w:val="24"/>
          <w:szCs w:val="24"/>
        </w:rPr>
        <w:t xml:space="preserve"> availability for the rescheduled setting.</w:t>
      </w:r>
      <w:r w:rsidR="001F266A" w:rsidRPr="00F16A05">
        <w:rPr>
          <w:rFonts w:ascii="Times New Roman" w:hAnsi="Times New Roman" w:cs="Times New Roman"/>
          <w:sz w:val="24"/>
          <w:szCs w:val="24"/>
        </w:rPr>
        <w:t xml:space="preserve">  The court will attempt to reset the hearing within the provided date range.</w:t>
      </w:r>
      <w:r w:rsidR="00413469" w:rsidRPr="00F16A05">
        <w:rPr>
          <w:rFonts w:ascii="Times New Roman" w:hAnsi="Times New Roman" w:cs="Times New Roman"/>
          <w:sz w:val="24"/>
          <w:szCs w:val="24"/>
        </w:rPr>
        <w:t xml:space="preserve">  </w:t>
      </w:r>
      <w:r w:rsidR="00EF4231" w:rsidRPr="00F16A05">
        <w:rPr>
          <w:rFonts w:ascii="Times New Roman" w:hAnsi="Times New Roman" w:cs="Times New Roman"/>
          <w:sz w:val="24"/>
          <w:szCs w:val="24"/>
        </w:rPr>
        <w:t xml:space="preserve">In addition, all motions requesting an extension of time must be </w:t>
      </w:r>
      <w:r w:rsidR="00676C1B" w:rsidRPr="00F16A05">
        <w:rPr>
          <w:rFonts w:ascii="Times New Roman" w:hAnsi="Times New Roman" w:cs="Times New Roman"/>
          <w:sz w:val="24"/>
          <w:szCs w:val="24"/>
        </w:rPr>
        <w:t xml:space="preserve">served contemporaneously by counsel on his or her client pursuant to </w:t>
      </w:r>
      <w:proofErr w:type="spellStart"/>
      <w:r w:rsidR="00676C1B" w:rsidRPr="00F16A05">
        <w:rPr>
          <w:rFonts w:ascii="Times New Roman" w:hAnsi="Times New Roman" w:cs="Times New Roman"/>
          <w:sz w:val="24"/>
          <w:szCs w:val="24"/>
        </w:rPr>
        <w:t>D.</w:t>
      </w:r>
      <w:proofErr w:type="gramStart"/>
      <w:r w:rsidR="00676C1B" w:rsidRPr="00F16A05">
        <w:rPr>
          <w:rFonts w:ascii="Times New Roman" w:hAnsi="Times New Roman" w:cs="Times New Roman"/>
          <w:sz w:val="24"/>
          <w:szCs w:val="24"/>
        </w:rPr>
        <w:t>C.COLO.LCivR</w:t>
      </w:r>
      <w:proofErr w:type="spellEnd"/>
      <w:proofErr w:type="gramEnd"/>
      <w:r w:rsidR="00676C1B" w:rsidRPr="00F16A05">
        <w:rPr>
          <w:rFonts w:ascii="Times New Roman" w:hAnsi="Times New Roman" w:cs="Times New Roman"/>
          <w:sz w:val="24"/>
          <w:szCs w:val="24"/>
        </w:rPr>
        <w:t xml:space="preserve"> 6.1(c), as failure to do so may result in the court striking the motion without substantive consideration.</w:t>
      </w:r>
    </w:p>
    <w:p w:rsidR="00F64972" w:rsidRPr="00F16A05" w:rsidRDefault="00F64972" w:rsidP="00F64972">
      <w:pPr>
        <w:spacing w:after="0"/>
        <w:rPr>
          <w:rFonts w:ascii="Times New Roman" w:hAnsi="Times New Roman" w:cs="Times New Roman"/>
          <w:b/>
          <w:sz w:val="24"/>
          <w:szCs w:val="24"/>
        </w:rPr>
      </w:pPr>
      <w:r w:rsidRPr="00F16A05">
        <w:rPr>
          <w:rFonts w:ascii="Times New Roman" w:hAnsi="Times New Roman" w:cs="Times New Roman"/>
          <w:b/>
          <w:sz w:val="24"/>
          <w:szCs w:val="24"/>
        </w:rPr>
        <w:lastRenderedPageBreak/>
        <w:t>NYW Civ. Practice Standard 7.1</w:t>
      </w:r>
    </w:p>
    <w:p w:rsidR="00F64972" w:rsidRPr="00F16A05" w:rsidRDefault="00F64972" w:rsidP="002A567C">
      <w:pPr>
        <w:pStyle w:val="ListParagraph"/>
        <w:numPr>
          <w:ilvl w:val="0"/>
          <w:numId w:val="7"/>
        </w:numPr>
        <w:spacing w:after="0" w:line="240" w:lineRule="auto"/>
        <w:jc w:val="both"/>
        <w:rPr>
          <w:rFonts w:ascii="Times New Roman" w:hAnsi="Times New Roman" w:cs="Times New Roman"/>
          <w:sz w:val="24"/>
          <w:szCs w:val="24"/>
        </w:rPr>
      </w:pPr>
      <w:r w:rsidRPr="00F16A05">
        <w:rPr>
          <w:rFonts w:ascii="Times New Roman" w:hAnsi="Times New Roman" w:cs="Times New Roman"/>
          <w:b/>
          <w:sz w:val="24"/>
          <w:szCs w:val="24"/>
        </w:rPr>
        <w:t>DUTY TO MEET AND CONFER</w:t>
      </w:r>
    </w:p>
    <w:p w:rsidR="00F64972" w:rsidRPr="00F16A05" w:rsidRDefault="00F64972" w:rsidP="00A503AA">
      <w:pPr>
        <w:spacing w:after="0" w:line="240" w:lineRule="auto"/>
        <w:jc w:val="both"/>
        <w:rPr>
          <w:rFonts w:ascii="Times New Roman" w:hAnsi="Times New Roman" w:cs="Times New Roman"/>
          <w:sz w:val="24"/>
          <w:szCs w:val="24"/>
        </w:rPr>
      </w:pPr>
    </w:p>
    <w:p w:rsidR="00F64972" w:rsidRPr="00F16A05" w:rsidRDefault="00F64972" w:rsidP="00A503AA">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003C3EC7" w:rsidRPr="00F16A05">
        <w:rPr>
          <w:rFonts w:ascii="Times New Roman" w:hAnsi="Times New Roman" w:cs="Times New Roman"/>
          <w:sz w:val="24"/>
          <w:szCs w:val="24"/>
        </w:rPr>
        <w:t xml:space="preserve">Consistent with the Federal Rules of Civil Procedure and the Local Rules of Civil Practice of the District of Colorado, parties have an obligation to meet and confer prior to filing certain motions and </w:t>
      </w:r>
      <w:r w:rsidR="006B094E" w:rsidRPr="00F16A05">
        <w:rPr>
          <w:rFonts w:ascii="Times New Roman" w:hAnsi="Times New Roman" w:cs="Times New Roman"/>
          <w:sz w:val="24"/>
          <w:szCs w:val="24"/>
        </w:rPr>
        <w:t xml:space="preserve">to initiate </w:t>
      </w:r>
      <w:r w:rsidR="003C3EC7" w:rsidRPr="00F16A05">
        <w:rPr>
          <w:rFonts w:ascii="Times New Roman" w:hAnsi="Times New Roman" w:cs="Times New Roman"/>
          <w:sz w:val="24"/>
          <w:szCs w:val="24"/>
        </w:rPr>
        <w:t>an informal discovery</w:t>
      </w:r>
      <w:r w:rsidR="006B094E" w:rsidRPr="00F16A05">
        <w:rPr>
          <w:rFonts w:ascii="Times New Roman" w:hAnsi="Times New Roman" w:cs="Times New Roman"/>
          <w:sz w:val="24"/>
          <w:szCs w:val="24"/>
        </w:rPr>
        <w:t xml:space="preserve"> dispute resolution</w:t>
      </w:r>
      <w:r w:rsidR="003C3EC7" w:rsidRPr="00F16A05">
        <w:rPr>
          <w:rFonts w:ascii="Times New Roman" w:hAnsi="Times New Roman" w:cs="Times New Roman"/>
          <w:sz w:val="24"/>
          <w:szCs w:val="24"/>
        </w:rPr>
        <w:t xml:space="preserve"> process with this Magistrate Judge.  Th</w:t>
      </w:r>
      <w:r w:rsidR="006B094E" w:rsidRPr="00F16A05">
        <w:rPr>
          <w:rFonts w:ascii="Times New Roman" w:hAnsi="Times New Roman" w:cs="Times New Roman"/>
          <w:sz w:val="24"/>
          <w:szCs w:val="24"/>
        </w:rPr>
        <w:t>e</w:t>
      </w:r>
      <w:r w:rsidR="003C3EC7" w:rsidRPr="00F16A05">
        <w:rPr>
          <w:rFonts w:ascii="Times New Roman" w:hAnsi="Times New Roman" w:cs="Times New Roman"/>
          <w:sz w:val="24"/>
          <w:szCs w:val="24"/>
        </w:rPr>
        <w:t xml:space="preserve"> duty to meet and confer requires the parties to discuss the specific dispute at issue</w:t>
      </w:r>
      <w:r w:rsidR="008F3187" w:rsidRPr="00F16A05">
        <w:rPr>
          <w:rFonts w:ascii="Times New Roman" w:hAnsi="Times New Roman" w:cs="Times New Roman"/>
          <w:sz w:val="24"/>
          <w:szCs w:val="24"/>
        </w:rPr>
        <w:t xml:space="preserve"> and the requested relief,</w:t>
      </w:r>
      <w:r w:rsidR="00320C83" w:rsidRPr="00F16A05">
        <w:rPr>
          <w:rFonts w:ascii="Times New Roman" w:hAnsi="Times New Roman" w:cs="Times New Roman"/>
          <w:sz w:val="24"/>
          <w:szCs w:val="24"/>
        </w:rPr>
        <w:t xml:space="preserve"> </w:t>
      </w:r>
      <w:r w:rsidR="00320C83" w:rsidRPr="00F16A05">
        <w:rPr>
          <w:rFonts w:ascii="Times New Roman" w:hAnsi="Times New Roman" w:cs="Times New Roman"/>
          <w:b/>
          <w:sz w:val="24"/>
          <w:szCs w:val="24"/>
        </w:rPr>
        <w:t xml:space="preserve">preferably by telephone and not through </w:t>
      </w:r>
      <w:r w:rsidR="006B094E" w:rsidRPr="00F16A05">
        <w:rPr>
          <w:rFonts w:ascii="Times New Roman" w:hAnsi="Times New Roman" w:cs="Times New Roman"/>
          <w:b/>
          <w:sz w:val="24"/>
          <w:szCs w:val="24"/>
        </w:rPr>
        <w:t xml:space="preserve">written </w:t>
      </w:r>
      <w:r w:rsidR="00320C83" w:rsidRPr="00F16A05">
        <w:rPr>
          <w:rFonts w:ascii="Times New Roman" w:hAnsi="Times New Roman" w:cs="Times New Roman"/>
          <w:b/>
          <w:sz w:val="24"/>
          <w:szCs w:val="24"/>
        </w:rPr>
        <w:t>correspondence</w:t>
      </w:r>
      <w:r w:rsidR="008F3187" w:rsidRPr="00F16A05">
        <w:rPr>
          <w:rFonts w:ascii="Times New Roman" w:hAnsi="Times New Roman" w:cs="Times New Roman"/>
          <w:sz w:val="24"/>
          <w:szCs w:val="24"/>
        </w:rPr>
        <w:t>,</w:t>
      </w:r>
      <w:r w:rsidR="003C3EC7" w:rsidRPr="00F16A05">
        <w:rPr>
          <w:rFonts w:ascii="Times New Roman" w:hAnsi="Times New Roman" w:cs="Times New Roman"/>
          <w:sz w:val="24"/>
          <w:szCs w:val="24"/>
        </w:rPr>
        <w:t xml:space="preserve"> and provide opposing counsel a reasonable </w:t>
      </w:r>
      <w:r w:rsidR="00F11375" w:rsidRPr="00F16A05">
        <w:rPr>
          <w:rFonts w:ascii="Times New Roman" w:hAnsi="Times New Roman" w:cs="Times New Roman"/>
          <w:sz w:val="24"/>
          <w:szCs w:val="24"/>
        </w:rPr>
        <w:t xml:space="preserve">amount of </w:t>
      </w:r>
      <w:r w:rsidR="003C3EC7" w:rsidRPr="00F16A05">
        <w:rPr>
          <w:rFonts w:ascii="Times New Roman" w:hAnsi="Times New Roman" w:cs="Times New Roman"/>
          <w:sz w:val="24"/>
          <w:szCs w:val="24"/>
        </w:rPr>
        <w:t xml:space="preserve">time to respond prior to the filing of the motion.  </w:t>
      </w:r>
      <w:r w:rsidR="00C06BB0" w:rsidRPr="00F16A05">
        <w:rPr>
          <w:rFonts w:ascii="Times New Roman" w:hAnsi="Times New Roman" w:cs="Times New Roman"/>
          <w:sz w:val="24"/>
          <w:szCs w:val="24"/>
        </w:rPr>
        <w:t xml:space="preserve">All motions requiring a meet and confer certificate </w:t>
      </w:r>
      <w:r w:rsidR="000D6063" w:rsidRPr="00F16A05">
        <w:rPr>
          <w:rFonts w:ascii="Times New Roman" w:hAnsi="Times New Roman" w:cs="Times New Roman"/>
          <w:sz w:val="24"/>
          <w:szCs w:val="24"/>
        </w:rPr>
        <w:t xml:space="preserve">must articulate the non-movant’s position regarding the requested relief; failure to </w:t>
      </w:r>
      <w:r w:rsidR="00C06BB0" w:rsidRPr="00F16A05">
        <w:rPr>
          <w:rFonts w:ascii="Times New Roman" w:hAnsi="Times New Roman" w:cs="Times New Roman"/>
          <w:sz w:val="24"/>
          <w:szCs w:val="24"/>
        </w:rPr>
        <w:t>meaningfully confer and</w:t>
      </w:r>
      <w:r w:rsidR="000D6063" w:rsidRPr="00F16A05">
        <w:rPr>
          <w:rFonts w:ascii="Times New Roman" w:hAnsi="Times New Roman" w:cs="Times New Roman"/>
          <w:sz w:val="24"/>
          <w:szCs w:val="24"/>
        </w:rPr>
        <w:t>/or failure</w:t>
      </w:r>
      <w:r w:rsidR="00C06BB0" w:rsidRPr="00F16A05">
        <w:rPr>
          <w:rFonts w:ascii="Times New Roman" w:hAnsi="Times New Roman" w:cs="Times New Roman"/>
          <w:sz w:val="24"/>
          <w:szCs w:val="24"/>
        </w:rPr>
        <w:t xml:space="preserve"> to include </w:t>
      </w:r>
      <w:r w:rsidR="000D6063" w:rsidRPr="00F16A05">
        <w:rPr>
          <w:rFonts w:ascii="Times New Roman" w:hAnsi="Times New Roman" w:cs="Times New Roman"/>
          <w:sz w:val="24"/>
          <w:szCs w:val="24"/>
        </w:rPr>
        <w:t xml:space="preserve">the non-movant’s position </w:t>
      </w:r>
      <w:r w:rsidR="003568C8" w:rsidRPr="00F16A05">
        <w:rPr>
          <w:rFonts w:ascii="Times New Roman" w:hAnsi="Times New Roman" w:cs="Times New Roman"/>
          <w:sz w:val="24"/>
          <w:szCs w:val="24"/>
        </w:rPr>
        <w:t>will</w:t>
      </w:r>
      <w:r w:rsidR="000D6063" w:rsidRPr="00F16A05">
        <w:rPr>
          <w:rFonts w:ascii="Times New Roman" w:hAnsi="Times New Roman" w:cs="Times New Roman"/>
          <w:sz w:val="24"/>
          <w:szCs w:val="24"/>
        </w:rPr>
        <w:t xml:space="preserve"> result in the court striking the motion without substantive consideration.</w:t>
      </w:r>
      <w:r w:rsidR="001F266A" w:rsidRPr="00F16A05">
        <w:rPr>
          <w:rFonts w:ascii="Times New Roman" w:hAnsi="Times New Roman" w:cs="Times New Roman"/>
          <w:sz w:val="24"/>
          <w:szCs w:val="24"/>
        </w:rPr>
        <w:t xml:space="preserve">  Only in well-articulated, extraordinary circumstances will the court accept a filing that does not affirmatively establish the non-moving party’s position on the requested relief.</w:t>
      </w:r>
      <w:r w:rsidR="000D6063" w:rsidRPr="00F16A05">
        <w:rPr>
          <w:rFonts w:ascii="Times New Roman" w:hAnsi="Times New Roman" w:cs="Times New Roman"/>
          <w:sz w:val="24"/>
          <w:szCs w:val="24"/>
        </w:rPr>
        <w:t xml:space="preserve">  </w:t>
      </w:r>
      <w:r w:rsidR="00F11375" w:rsidRPr="00F16A05">
        <w:rPr>
          <w:rFonts w:ascii="Times New Roman" w:hAnsi="Times New Roman" w:cs="Times New Roman"/>
          <w:sz w:val="24"/>
          <w:szCs w:val="24"/>
        </w:rPr>
        <w:t>The informal discovery procedure is explained in more detail in NYW Civ. Practice Standard 37.1.</w:t>
      </w:r>
      <w:r w:rsidR="001A01A2">
        <w:rPr>
          <w:rFonts w:ascii="Times New Roman" w:hAnsi="Times New Roman" w:cs="Times New Roman"/>
          <w:sz w:val="24"/>
          <w:szCs w:val="24"/>
        </w:rPr>
        <w:t xml:space="preserve">  </w:t>
      </w:r>
    </w:p>
    <w:p w:rsidR="002A567C" w:rsidRPr="00F16A05" w:rsidRDefault="002A567C" w:rsidP="00A503AA">
      <w:pPr>
        <w:spacing w:after="0" w:line="240" w:lineRule="auto"/>
        <w:jc w:val="both"/>
        <w:rPr>
          <w:rFonts w:ascii="Times New Roman" w:hAnsi="Times New Roman" w:cs="Times New Roman"/>
          <w:sz w:val="24"/>
          <w:szCs w:val="24"/>
        </w:rPr>
      </w:pPr>
    </w:p>
    <w:p w:rsidR="002A567C" w:rsidRPr="00F16A05" w:rsidRDefault="002A567C" w:rsidP="002A567C">
      <w:pPr>
        <w:pStyle w:val="ListParagraph"/>
        <w:numPr>
          <w:ilvl w:val="0"/>
          <w:numId w:val="7"/>
        </w:numPr>
        <w:spacing w:after="0" w:line="240" w:lineRule="auto"/>
        <w:jc w:val="both"/>
        <w:rPr>
          <w:rFonts w:ascii="Times New Roman" w:hAnsi="Times New Roman" w:cs="Times New Roman"/>
          <w:sz w:val="24"/>
          <w:szCs w:val="24"/>
        </w:rPr>
      </w:pPr>
      <w:r w:rsidRPr="00F16A05">
        <w:rPr>
          <w:rFonts w:ascii="Times New Roman" w:hAnsi="Times New Roman" w:cs="Times New Roman"/>
          <w:b/>
          <w:sz w:val="24"/>
          <w:szCs w:val="24"/>
        </w:rPr>
        <w:t>MOTIONS UNDER FED. R. EVID 702 AND MOTIONS TO STRIKE EXPERT TESTIMONY</w:t>
      </w:r>
    </w:p>
    <w:p w:rsidR="002A567C" w:rsidRPr="00F16A05" w:rsidRDefault="002A567C" w:rsidP="002A567C">
      <w:pPr>
        <w:spacing w:after="0" w:line="240" w:lineRule="auto"/>
        <w:jc w:val="both"/>
        <w:rPr>
          <w:rFonts w:ascii="Times New Roman" w:hAnsi="Times New Roman" w:cs="Times New Roman"/>
          <w:sz w:val="24"/>
          <w:szCs w:val="24"/>
        </w:rPr>
      </w:pPr>
    </w:p>
    <w:p w:rsidR="002A567C" w:rsidRPr="00F16A05" w:rsidRDefault="002A567C" w:rsidP="002A567C">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t xml:space="preserve">Unless otherwise ordered, all motions filed under Federal Rule of Evidence 702 and any motion to strike an expert </w:t>
      </w:r>
      <w:proofErr w:type="gramStart"/>
      <w:r w:rsidRPr="00F16A05">
        <w:rPr>
          <w:rFonts w:ascii="Times New Roman" w:hAnsi="Times New Roman" w:cs="Times New Roman"/>
          <w:sz w:val="24"/>
          <w:szCs w:val="24"/>
        </w:rPr>
        <w:t>on the basis of</w:t>
      </w:r>
      <w:proofErr w:type="gramEnd"/>
      <w:r w:rsidRPr="00F16A05">
        <w:rPr>
          <w:rFonts w:ascii="Times New Roman" w:hAnsi="Times New Roman" w:cs="Times New Roman"/>
          <w:sz w:val="24"/>
          <w:szCs w:val="24"/>
        </w:rPr>
        <w:t xml:space="preserve"> discovery violations shall be filed no later than the deadline for filing dispositive motions</w:t>
      </w:r>
      <w:r w:rsidR="00815532" w:rsidRPr="00F16A05">
        <w:rPr>
          <w:rFonts w:ascii="Times New Roman" w:hAnsi="Times New Roman" w:cs="Times New Roman"/>
          <w:sz w:val="24"/>
          <w:szCs w:val="24"/>
        </w:rPr>
        <w:t xml:space="preserve"> as set in the Scheduling Order</w:t>
      </w:r>
      <w:r w:rsidRPr="00F16A05">
        <w:rPr>
          <w:rFonts w:ascii="Times New Roman" w:hAnsi="Times New Roman" w:cs="Times New Roman"/>
          <w:sz w:val="24"/>
          <w:szCs w:val="24"/>
        </w:rPr>
        <w:t xml:space="preserve">.  </w:t>
      </w:r>
    </w:p>
    <w:p w:rsidR="008145D2" w:rsidRPr="00F16A05" w:rsidRDefault="008145D2" w:rsidP="00A503AA">
      <w:pPr>
        <w:spacing w:after="0" w:line="240" w:lineRule="auto"/>
        <w:jc w:val="both"/>
        <w:rPr>
          <w:rFonts w:ascii="Times New Roman" w:hAnsi="Times New Roman" w:cs="Times New Roman"/>
          <w:sz w:val="24"/>
          <w:szCs w:val="24"/>
        </w:rPr>
      </w:pPr>
    </w:p>
    <w:p w:rsidR="00782F0D" w:rsidRPr="00F16A05" w:rsidRDefault="00782F0D" w:rsidP="00782F0D">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NYW Civ. Practice Standard 7.2</w:t>
      </w:r>
    </w:p>
    <w:p w:rsidR="00782F0D" w:rsidRPr="00F16A05" w:rsidRDefault="00782F0D" w:rsidP="00782F0D">
      <w:pPr>
        <w:spacing w:after="0" w:line="240" w:lineRule="auto"/>
        <w:rPr>
          <w:rFonts w:ascii="Times New Roman" w:hAnsi="Times New Roman" w:cs="Times New Roman"/>
          <w:sz w:val="24"/>
          <w:szCs w:val="24"/>
        </w:rPr>
      </w:pPr>
      <w:r w:rsidRPr="00F16A05">
        <w:rPr>
          <w:rFonts w:ascii="Times New Roman" w:hAnsi="Times New Roman" w:cs="Times New Roman"/>
          <w:b/>
          <w:sz w:val="24"/>
          <w:szCs w:val="24"/>
        </w:rPr>
        <w:t>CONFIDENTIALITY AND RESTRICTING THE RECORD</w:t>
      </w:r>
    </w:p>
    <w:p w:rsidR="00782F0D" w:rsidRPr="00F16A05" w:rsidRDefault="00782F0D" w:rsidP="00782F0D">
      <w:pPr>
        <w:spacing w:after="0" w:line="240" w:lineRule="auto"/>
        <w:jc w:val="both"/>
        <w:rPr>
          <w:rFonts w:ascii="Times New Roman" w:hAnsi="Times New Roman" w:cs="Times New Roman"/>
          <w:sz w:val="24"/>
          <w:szCs w:val="24"/>
        </w:rPr>
      </w:pPr>
    </w:p>
    <w:p w:rsidR="00782F0D" w:rsidRPr="00F16A05" w:rsidRDefault="00782F0D" w:rsidP="00782F0D">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0051304C" w:rsidRPr="00F16A05">
        <w:rPr>
          <w:rFonts w:ascii="Times New Roman" w:hAnsi="Times New Roman" w:cs="Times New Roman"/>
          <w:sz w:val="24"/>
          <w:szCs w:val="24"/>
        </w:rPr>
        <w:t>P</w:t>
      </w:r>
      <w:r w:rsidRPr="00F16A05">
        <w:rPr>
          <w:rFonts w:ascii="Times New Roman" w:hAnsi="Times New Roman" w:cs="Times New Roman"/>
          <w:sz w:val="24"/>
          <w:szCs w:val="24"/>
        </w:rPr>
        <w:t xml:space="preserve">ublic access to the courts is fundamental to our system of justice.  While I recognize that some cases may involve information that must be restricted, I will not enter Protective Orders that require </w:t>
      </w:r>
      <w:r w:rsidRPr="00F16A05">
        <w:rPr>
          <w:rFonts w:ascii="Times New Roman" w:hAnsi="Times New Roman" w:cs="Times New Roman"/>
          <w:i/>
          <w:sz w:val="24"/>
          <w:szCs w:val="24"/>
        </w:rPr>
        <w:t xml:space="preserve">per se </w:t>
      </w:r>
      <w:r w:rsidRPr="00F16A05">
        <w:rPr>
          <w:rFonts w:ascii="Times New Roman" w:hAnsi="Times New Roman" w:cs="Times New Roman"/>
          <w:sz w:val="24"/>
          <w:szCs w:val="24"/>
        </w:rPr>
        <w:t xml:space="preserve">restriction based on </w:t>
      </w:r>
      <w:r w:rsidR="00320C83" w:rsidRPr="00F16A05">
        <w:rPr>
          <w:rFonts w:ascii="Times New Roman" w:hAnsi="Times New Roman" w:cs="Times New Roman"/>
          <w:sz w:val="24"/>
          <w:szCs w:val="24"/>
        </w:rPr>
        <w:t xml:space="preserve">party </w:t>
      </w:r>
      <w:r w:rsidRPr="00F16A05">
        <w:rPr>
          <w:rFonts w:ascii="Times New Roman" w:hAnsi="Times New Roman" w:cs="Times New Roman"/>
          <w:sz w:val="24"/>
          <w:szCs w:val="24"/>
        </w:rPr>
        <w:t xml:space="preserve">designation under the Protective Order.  Nor will I grant motions to restrict that do not specifically address the factors set out </w:t>
      </w:r>
      <w:r w:rsidR="00F11375" w:rsidRPr="00F16A05">
        <w:rPr>
          <w:rFonts w:ascii="Times New Roman" w:hAnsi="Times New Roman" w:cs="Times New Roman"/>
          <w:sz w:val="24"/>
          <w:szCs w:val="24"/>
        </w:rPr>
        <w:t>in</w:t>
      </w:r>
      <w:r w:rsidRPr="00F16A05">
        <w:rPr>
          <w:rFonts w:ascii="Times New Roman" w:hAnsi="Times New Roman" w:cs="Times New Roman"/>
          <w:sz w:val="24"/>
          <w:szCs w:val="24"/>
        </w:rPr>
        <w:t xml:space="preserve"> </w:t>
      </w:r>
      <w:proofErr w:type="spellStart"/>
      <w:r w:rsidRPr="00F16A05">
        <w:rPr>
          <w:rFonts w:ascii="Times New Roman" w:hAnsi="Times New Roman" w:cs="Times New Roman"/>
          <w:sz w:val="24"/>
          <w:szCs w:val="24"/>
        </w:rPr>
        <w:t>D.</w:t>
      </w:r>
      <w:proofErr w:type="gramStart"/>
      <w:r w:rsidRPr="00F16A05">
        <w:rPr>
          <w:rFonts w:ascii="Times New Roman" w:hAnsi="Times New Roman" w:cs="Times New Roman"/>
          <w:sz w:val="24"/>
          <w:szCs w:val="24"/>
        </w:rPr>
        <w:t>C.COLO.LCivR</w:t>
      </w:r>
      <w:proofErr w:type="spellEnd"/>
      <w:proofErr w:type="gramEnd"/>
      <w:r w:rsidRPr="00F16A05">
        <w:rPr>
          <w:rFonts w:ascii="Times New Roman" w:hAnsi="Times New Roman" w:cs="Times New Roman"/>
          <w:sz w:val="24"/>
          <w:szCs w:val="24"/>
        </w:rPr>
        <w:t xml:space="preserve"> 7.2, even if the</w:t>
      </w:r>
      <w:r w:rsidR="00F11375" w:rsidRPr="00F16A05">
        <w:rPr>
          <w:rFonts w:ascii="Times New Roman" w:hAnsi="Times New Roman" w:cs="Times New Roman"/>
          <w:sz w:val="24"/>
          <w:szCs w:val="24"/>
        </w:rPr>
        <w:t xml:space="preserve"> motions</w:t>
      </w:r>
      <w:r w:rsidRPr="00F16A05">
        <w:rPr>
          <w:rFonts w:ascii="Times New Roman" w:hAnsi="Times New Roman" w:cs="Times New Roman"/>
          <w:sz w:val="24"/>
          <w:szCs w:val="24"/>
        </w:rPr>
        <w:t xml:space="preserve"> are stipulated.  Failure to comply with Local Rule 7.2 will result in the striking of the Motion to Restrict and may also result in public availability of the </w:t>
      </w:r>
      <w:r w:rsidR="00320C83" w:rsidRPr="00F16A05">
        <w:rPr>
          <w:rFonts w:ascii="Times New Roman" w:hAnsi="Times New Roman" w:cs="Times New Roman"/>
          <w:sz w:val="24"/>
          <w:szCs w:val="24"/>
        </w:rPr>
        <w:t xml:space="preserve">information and/or </w:t>
      </w:r>
      <w:r w:rsidRPr="00F16A05">
        <w:rPr>
          <w:rFonts w:ascii="Times New Roman" w:hAnsi="Times New Roman" w:cs="Times New Roman"/>
          <w:sz w:val="24"/>
          <w:szCs w:val="24"/>
        </w:rPr>
        <w:t>document(s) at issue.  In addition, the court will rarely restrict court pleadings, papers, orders, or Recommendations, even if such documents refer to exhibits that are restricted.</w:t>
      </w:r>
    </w:p>
    <w:p w:rsidR="00782F0D" w:rsidRPr="00F16A05" w:rsidRDefault="00782F0D" w:rsidP="00782F0D">
      <w:pPr>
        <w:spacing w:after="0" w:line="240" w:lineRule="auto"/>
        <w:jc w:val="both"/>
        <w:rPr>
          <w:rFonts w:ascii="Times New Roman" w:hAnsi="Times New Roman" w:cs="Times New Roman"/>
          <w:sz w:val="24"/>
          <w:szCs w:val="24"/>
        </w:rPr>
      </w:pPr>
    </w:p>
    <w:p w:rsidR="00782F0D" w:rsidRPr="00F16A05" w:rsidRDefault="00782F0D" w:rsidP="00782F0D">
      <w:pPr>
        <w:spacing w:after="0" w:line="240" w:lineRule="auto"/>
        <w:jc w:val="both"/>
        <w:rPr>
          <w:rFonts w:ascii="Times New Roman" w:hAnsi="Times New Roman" w:cs="Times New Roman"/>
          <w:b/>
          <w:sz w:val="24"/>
          <w:szCs w:val="24"/>
        </w:rPr>
      </w:pPr>
      <w:r w:rsidRPr="00F16A05">
        <w:rPr>
          <w:rFonts w:ascii="Times New Roman" w:hAnsi="Times New Roman" w:cs="Times New Roman"/>
          <w:b/>
          <w:sz w:val="24"/>
          <w:szCs w:val="24"/>
        </w:rPr>
        <w:t>NYW Civ. Practice Standard 10.1</w:t>
      </w:r>
    </w:p>
    <w:p w:rsidR="00782F0D" w:rsidRPr="00F16A05" w:rsidRDefault="00782F0D" w:rsidP="00782F0D">
      <w:pPr>
        <w:spacing w:after="0" w:line="240" w:lineRule="auto"/>
        <w:rPr>
          <w:rFonts w:ascii="Times New Roman" w:hAnsi="Times New Roman" w:cs="Times New Roman"/>
          <w:sz w:val="24"/>
          <w:szCs w:val="24"/>
        </w:rPr>
      </w:pPr>
      <w:r w:rsidRPr="00F16A05">
        <w:rPr>
          <w:rFonts w:ascii="Times New Roman" w:hAnsi="Times New Roman" w:cs="Times New Roman"/>
          <w:b/>
          <w:sz w:val="24"/>
          <w:szCs w:val="24"/>
        </w:rPr>
        <w:t>PAGE LIMITATIONS</w:t>
      </w:r>
      <w:r w:rsidR="001C5857" w:rsidRPr="00F16A05">
        <w:rPr>
          <w:rFonts w:ascii="Times New Roman" w:hAnsi="Times New Roman" w:cs="Times New Roman"/>
          <w:b/>
          <w:sz w:val="24"/>
          <w:szCs w:val="24"/>
        </w:rPr>
        <w:t xml:space="preserve"> </w:t>
      </w:r>
    </w:p>
    <w:p w:rsidR="00782F0D" w:rsidRPr="00F16A05" w:rsidRDefault="00782F0D" w:rsidP="00782F0D">
      <w:pPr>
        <w:spacing w:after="0" w:line="240" w:lineRule="auto"/>
        <w:jc w:val="center"/>
        <w:rPr>
          <w:rFonts w:ascii="Times New Roman" w:hAnsi="Times New Roman" w:cs="Times New Roman"/>
          <w:sz w:val="24"/>
          <w:szCs w:val="24"/>
        </w:rPr>
      </w:pPr>
    </w:p>
    <w:p w:rsidR="000D6063" w:rsidRPr="00F16A05" w:rsidRDefault="00782F0D" w:rsidP="00874813">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Pr="00F16A05">
        <w:rPr>
          <w:rFonts w:ascii="Times New Roman" w:hAnsi="Times New Roman" w:cs="Times New Roman"/>
          <w:b/>
          <w:sz w:val="24"/>
          <w:szCs w:val="24"/>
        </w:rPr>
        <w:t>On cases in which I am the presiding judge</w:t>
      </w:r>
      <w:r w:rsidRPr="00F16A05">
        <w:rPr>
          <w:rFonts w:ascii="Times New Roman" w:hAnsi="Times New Roman" w:cs="Times New Roman"/>
          <w:sz w:val="24"/>
          <w:szCs w:val="24"/>
        </w:rPr>
        <w:t>, a motion is limited to twenty (20) pages</w:t>
      </w:r>
      <w:r w:rsidR="00F11375" w:rsidRPr="00F16A05">
        <w:rPr>
          <w:rFonts w:ascii="Times New Roman" w:hAnsi="Times New Roman" w:cs="Times New Roman"/>
          <w:sz w:val="24"/>
          <w:szCs w:val="24"/>
        </w:rPr>
        <w:t xml:space="preserve">, a </w:t>
      </w:r>
      <w:r w:rsidRPr="00F16A05">
        <w:rPr>
          <w:rFonts w:ascii="Times New Roman" w:hAnsi="Times New Roman" w:cs="Times New Roman"/>
          <w:sz w:val="24"/>
          <w:szCs w:val="24"/>
        </w:rPr>
        <w:t>response is limited to twenty (20) pages</w:t>
      </w:r>
      <w:r w:rsidR="00F11375" w:rsidRPr="00F16A05">
        <w:rPr>
          <w:rFonts w:ascii="Times New Roman" w:hAnsi="Times New Roman" w:cs="Times New Roman"/>
          <w:sz w:val="24"/>
          <w:szCs w:val="24"/>
        </w:rPr>
        <w:t>,</w:t>
      </w:r>
      <w:r w:rsidRPr="00F16A05">
        <w:rPr>
          <w:rFonts w:ascii="Times New Roman" w:hAnsi="Times New Roman" w:cs="Times New Roman"/>
          <w:sz w:val="24"/>
          <w:szCs w:val="24"/>
        </w:rPr>
        <w:t xml:space="preserve"> and any reply</w:t>
      </w:r>
      <w:r w:rsidR="00131DA6" w:rsidRPr="00F16A05">
        <w:rPr>
          <w:rFonts w:ascii="Times New Roman" w:hAnsi="Times New Roman" w:cs="Times New Roman"/>
          <w:sz w:val="24"/>
          <w:szCs w:val="24"/>
        </w:rPr>
        <w:t>, including a sur-reply,</w:t>
      </w:r>
      <w:r w:rsidRPr="00F16A05">
        <w:rPr>
          <w:rFonts w:ascii="Times New Roman" w:hAnsi="Times New Roman" w:cs="Times New Roman"/>
          <w:sz w:val="24"/>
          <w:szCs w:val="24"/>
        </w:rPr>
        <w:t xml:space="preserve"> is limited to ten (10) pages. </w:t>
      </w:r>
      <w:r w:rsidR="00320C83" w:rsidRPr="00F16A05">
        <w:rPr>
          <w:rFonts w:ascii="Times New Roman" w:hAnsi="Times New Roman" w:cs="Times New Roman"/>
          <w:sz w:val="24"/>
          <w:szCs w:val="24"/>
        </w:rPr>
        <w:t xml:space="preserve"> </w:t>
      </w:r>
      <w:r w:rsidR="000D6063" w:rsidRPr="00F16A05">
        <w:rPr>
          <w:rFonts w:ascii="Times New Roman" w:hAnsi="Times New Roman" w:cs="Times New Roman"/>
          <w:sz w:val="24"/>
          <w:szCs w:val="24"/>
        </w:rPr>
        <w:t>All motions shall be formatted with Times New Roman 12-point font, including footnotes</w:t>
      </w:r>
      <w:r w:rsidR="00413469" w:rsidRPr="00F16A05">
        <w:rPr>
          <w:rFonts w:ascii="Times New Roman" w:hAnsi="Times New Roman" w:cs="Times New Roman"/>
          <w:sz w:val="24"/>
          <w:szCs w:val="24"/>
        </w:rPr>
        <w:t>,</w:t>
      </w:r>
      <w:r w:rsidR="00BB6C53">
        <w:rPr>
          <w:rFonts w:ascii="Times New Roman" w:hAnsi="Times New Roman" w:cs="Times New Roman"/>
          <w:sz w:val="24"/>
          <w:szCs w:val="24"/>
        </w:rPr>
        <w:t xml:space="preserve"> </w:t>
      </w:r>
      <w:r w:rsidR="00BB6C53">
        <w:rPr>
          <w:rFonts w:ascii="Times New Roman" w:hAnsi="Times New Roman" w:cs="Times New Roman"/>
          <w:b/>
          <w:bCs/>
          <w:sz w:val="24"/>
          <w:szCs w:val="24"/>
        </w:rPr>
        <w:t>double-spaced</w:t>
      </w:r>
      <w:r w:rsidR="00BB6C53">
        <w:rPr>
          <w:rFonts w:ascii="Times New Roman" w:hAnsi="Times New Roman" w:cs="Times New Roman"/>
          <w:sz w:val="24"/>
          <w:szCs w:val="24"/>
        </w:rPr>
        <w:t>,</w:t>
      </w:r>
      <w:r w:rsidR="00413469" w:rsidRPr="00F16A05">
        <w:rPr>
          <w:rFonts w:ascii="Times New Roman" w:hAnsi="Times New Roman" w:cs="Times New Roman"/>
          <w:sz w:val="24"/>
          <w:szCs w:val="24"/>
        </w:rPr>
        <w:t xml:space="preserve"> and 1-inch margins throughout</w:t>
      </w:r>
      <w:r w:rsidR="000D6063" w:rsidRPr="00F16A05">
        <w:rPr>
          <w:rFonts w:ascii="Times New Roman" w:hAnsi="Times New Roman" w:cs="Times New Roman"/>
          <w:sz w:val="24"/>
          <w:szCs w:val="24"/>
        </w:rPr>
        <w:t xml:space="preserve">.  </w:t>
      </w:r>
      <w:r w:rsidR="00F11375" w:rsidRPr="00F16A05">
        <w:rPr>
          <w:rFonts w:ascii="Times New Roman" w:hAnsi="Times New Roman" w:cs="Times New Roman"/>
          <w:sz w:val="24"/>
          <w:szCs w:val="24"/>
        </w:rPr>
        <w:t>A m</w:t>
      </w:r>
      <w:r w:rsidR="00320C83" w:rsidRPr="00F16A05">
        <w:rPr>
          <w:rFonts w:ascii="Times New Roman" w:hAnsi="Times New Roman" w:cs="Times New Roman"/>
          <w:sz w:val="24"/>
          <w:szCs w:val="24"/>
        </w:rPr>
        <w:t>otion for leave to file excess pages should be filed at least one day prior to the filing of the motion at issue.</w:t>
      </w:r>
      <w:r w:rsidR="003568C8" w:rsidRPr="00F16A05">
        <w:rPr>
          <w:rFonts w:ascii="Times New Roman" w:hAnsi="Times New Roman" w:cs="Times New Roman"/>
          <w:sz w:val="24"/>
          <w:szCs w:val="24"/>
        </w:rPr>
        <w:t xml:space="preserve">  This limit does not </w:t>
      </w:r>
      <w:r w:rsidR="00131DA6" w:rsidRPr="00F16A05">
        <w:rPr>
          <w:rFonts w:ascii="Times New Roman" w:hAnsi="Times New Roman" w:cs="Times New Roman"/>
          <w:sz w:val="24"/>
          <w:szCs w:val="24"/>
        </w:rPr>
        <w:t>count</w:t>
      </w:r>
      <w:r w:rsidR="003568C8" w:rsidRPr="00F16A05">
        <w:rPr>
          <w:rFonts w:ascii="Times New Roman" w:hAnsi="Times New Roman" w:cs="Times New Roman"/>
          <w:sz w:val="24"/>
          <w:szCs w:val="24"/>
        </w:rPr>
        <w:t xml:space="preserve"> signature</w:t>
      </w:r>
      <w:r w:rsidR="00131DA6" w:rsidRPr="00F16A05">
        <w:rPr>
          <w:rFonts w:ascii="Times New Roman" w:hAnsi="Times New Roman" w:cs="Times New Roman"/>
          <w:sz w:val="24"/>
          <w:szCs w:val="24"/>
        </w:rPr>
        <w:t xml:space="preserve"> blocks</w:t>
      </w:r>
      <w:r w:rsidR="003568C8" w:rsidRPr="00F16A05">
        <w:rPr>
          <w:rFonts w:ascii="Times New Roman" w:hAnsi="Times New Roman" w:cs="Times New Roman"/>
          <w:sz w:val="24"/>
          <w:szCs w:val="24"/>
        </w:rPr>
        <w:t xml:space="preserve"> or certificates of service.</w:t>
      </w:r>
      <w:r w:rsidR="004F2A7E" w:rsidRPr="00F16A05">
        <w:rPr>
          <w:rFonts w:ascii="Times New Roman" w:hAnsi="Times New Roman" w:cs="Times New Roman"/>
          <w:sz w:val="24"/>
          <w:szCs w:val="24"/>
        </w:rPr>
        <w:t xml:space="preserve">  Furthermore,</w:t>
      </w:r>
      <w:r w:rsidR="00052F4A" w:rsidRPr="00F16A05">
        <w:rPr>
          <w:rFonts w:ascii="Times New Roman" w:hAnsi="Times New Roman" w:cs="Times New Roman"/>
          <w:sz w:val="24"/>
          <w:szCs w:val="24"/>
        </w:rPr>
        <w:t xml:space="preserve"> absent a </w:t>
      </w:r>
      <w:proofErr w:type="gramStart"/>
      <w:r w:rsidR="00052F4A" w:rsidRPr="00F16A05">
        <w:rPr>
          <w:rFonts w:ascii="Times New Roman" w:hAnsi="Times New Roman" w:cs="Times New Roman"/>
          <w:sz w:val="24"/>
          <w:szCs w:val="24"/>
        </w:rPr>
        <w:t>sufficient</w:t>
      </w:r>
      <w:proofErr w:type="gramEnd"/>
      <w:r w:rsidR="00052F4A" w:rsidRPr="00F16A05">
        <w:rPr>
          <w:rFonts w:ascii="Times New Roman" w:hAnsi="Times New Roman" w:cs="Times New Roman"/>
          <w:sz w:val="24"/>
          <w:szCs w:val="24"/>
        </w:rPr>
        <w:t xml:space="preserve"> legal reason and leave of the court, all parties represented by the same counsel </w:t>
      </w:r>
      <w:r w:rsidR="00D55964" w:rsidRPr="00F16A05">
        <w:rPr>
          <w:rFonts w:ascii="Times New Roman" w:hAnsi="Times New Roman" w:cs="Times New Roman"/>
          <w:sz w:val="24"/>
          <w:szCs w:val="24"/>
        </w:rPr>
        <w:t>are limited to a consolidated motion that must adhere to the aforementioned limitations.</w:t>
      </w:r>
      <w:r w:rsidR="00052F4A" w:rsidRPr="00F16A05">
        <w:rPr>
          <w:rFonts w:ascii="Times New Roman" w:hAnsi="Times New Roman" w:cs="Times New Roman"/>
          <w:sz w:val="24"/>
          <w:szCs w:val="24"/>
        </w:rPr>
        <w:t xml:space="preserve">  </w:t>
      </w:r>
      <w:r w:rsidR="00D55964" w:rsidRPr="00F16A05">
        <w:rPr>
          <w:rFonts w:ascii="Times New Roman" w:hAnsi="Times New Roman" w:cs="Times New Roman"/>
          <w:sz w:val="24"/>
          <w:szCs w:val="24"/>
        </w:rPr>
        <w:t xml:space="preserve">  </w:t>
      </w:r>
      <w:r w:rsidR="004F2A7E" w:rsidRPr="00F16A05">
        <w:rPr>
          <w:rFonts w:ascii="Times New Roman" w:hAnsi="Times New Roman" w:cs="Times New Roman"/>
          <w:sz w:val="24"/>
          <w:szCs w:val="24"/>
        </w:rPr>
        <w:t xml:space="preserve"> </w:t>
      </w:r>
      <w:r w:rsidR="00320C83" w:rsidRPr="00F16A05">
        <w:rPr>
          <w:rFonts w:ascii="Times New Roman" w:hAnsi="Times New Roman" w:cs="Times New Roman"/>
          <w:sz w:val="24"/>
          <w:szCs w:val="24"/>
        </w:rPr>
        <w:t xml:space="preserve">  </w:t>
      </w:r>
    </w:p>
    <w:p w:rsidR="000D6063" w:rsidRPr="00F16A05" w:rsidRDefault="000D6063" w:rsidP="00874813">
      <w:pPr>
        <w:spacing w:after="0" w:line="240" w:lineRule="auto"/>
        <w:jc w:val="both"/>
        <w:rPr>
          <w:rFonts w:ascii="Times New Roman" w:hAnsi="Times New Roman" w:cs="Times New Roman"/>
          <w:sz w:val="24"/>
          <w:szCs w:val="24"/>
        </w:rPr>
      </w:pPr>
      <w:bookmarkStart w:id="0" w:name="_GoBack"/>
      <w:bookmarkEnd w:id="0"/>
    </w:p>
    <w:p w:rsidR="00782F0D" w:rsidRPr="00F16A05" w:rsidRDefault="00782F0D" w:rsidP="00F16A05">
      <w:pPr>
        <w:spacing w:after="0" w:line="240" w:lineRule="auto"/>
        <w:ind w:firstLine="720"/>
        <w:jc w:val="both"/>
        <w:rPr>
          <w:rFonts w:ascii="Times New Roman" w:hAnsi="Times New Roman" w:cs="Times New Roman"/>
          <w:sz w:val="24"/>
          <w:szCs w:val="24"/>
        </w:rPr>
      </w:pPr>
      <w:r w:rsidRPr="00F16A05">
        <w:rPr>
          <w:rFonts w:ascii="Times New Roman" w:hAnsi="Times New Roman" w:cs="Times New Roman"/>
          <w:b/>
          <w:sz w:val="24"/>
          <w:szCs w:val="24"/>
        </w:rPr>
        <w:t>On cases in which I am the referral judge</w:t>
      </w:r>
      <w:r w:rsidRPr="00F16A05">
        <w:rPr>
          <w:rFonts w:ascii="Times New Roman" w:hAnsi="Times New Roman" w:cs="Times New Roman"/>
          <w:sz w:val="24"/>
          <w:szCs w:val="24"/>
        </w:rPr>
        <w:t xml:space="preserve">, the Parties should consult the presiding Article III District Judge’s Practice Standards </w:t>
      </w:r>
      <w:r w:rsidR="00F11375" w:rsidRPr="00F16A05">
        <w:rPr>
          <w:rFonts w:ascii="Times New Roman" w:hAnsi="Times New Roman" w:cs="Times New Roman"/>
          <w:sz w:val="24"/>
          <w:szCs w:val="24"/>
        </w:rPr>
        <w:t>to determine</w:t>
      </w:r>
      <w:r w:rsidRPr="00F16A05">
        <w:rPr>
          <w:rFonts w:ascii="Times New Roman" w:hAnsi="Times New Roman" w:cs="Times New Roman"/>
          <w:sz w:val="24"/>
          <w:szCs w:val="24"/>
        </w:rPr>
        <w:t xml:space="preserve"> the required form and page limitations </w:t>
      </w:r>
      <w:r w:rsidR="00F11375" w:rsidRPr="00F16A05">
        <w:rPr>
          <w:rFonts w:ascii="Times New Roman" w:hAnsi="Times New Roman" w:cs="Times New Roman"/>
          <w:sz w:val="24"/>
          <w:szCs w:val="24"/>
        </w:rPr>
        <w:t>for</w:t>
      </w:r>
      <w:r w:rsidRPr="00F16A05">
        <w:rPr>
          <w:rFonts w:ascii="Times New Roman" w:hAnsi="Times New Roman" w:cs="Times New Roman"/>
          <w:sz w:val="24"/>
          <w:szCs w:val="24"/>
        </w:rPr>
        <w:t xml:space="preserve"> motions.</w:t>
      </w:r>
    </w:p>
    <w:p w:rsidR="00782F0D" w:rsidRPr="00F16A05" w:rsidRDefault="00782F0D" w:rsidP="003C3EC7">
      <w:pPr>
        <w:spacing w:after="0" w:line="240" w:lineRule="auto"/>
        <w:rPr>
          <w:rFonts w:ascii="Times New Roman" w:hAnsi="Times New Roman" w:cs="Times New Roman"/>
          <w:b/>
          <w:sz w:val="24"/>
          <w:szCs w:val="24"/>
        </w:rPr>
      </w:pPr>
    </w:p>
    <w:p w:rsidR="00F64972" w:rsidRPr="00F16A05" w:rsidRDefault="00F64972" w:rsidP="003C3EC7">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NYW Civ. Practice Standard 16.1</w:t>
      </w:r>
    </w:p>
    <w:p w:rsidR="00F64972" w:rsidRPr="00F16A05" w:rsidRDefault="00F64972" w:rsidP="003C3EC7">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 xml:space="preserve">SCHEDULING CONFERENCES </w:t>
      </w:r>
    </w:p>
    <w:p w:rsidR="003C3EC7" w:rsidRPr="00F16A05" w:rsidRDefault="003C3EC7" w:rsidP="003C3EC7">
      <w:pPr>
        <w:spacing w:after="0" w:line="240" w:lineRule="auto"/>
        <w:rPr>
          <w:rFonts w:ascii="Times New Roman" w:hAnsi="Times New Roman" w:cs="Times New Roman"/>
          <w:sz w:val="24"/>
          <w:szCs w:val="24"/>
        </w:rPr>
      </w:pPr>
    </w:p>
    <w:p w:rsidR="00F64972" w:rsidRPr="00F16A05" w:rsidRDefault="00F64972" w:rsidP="00F64972">
      <w:pPr>
        <w:jc w:val="both"/>
        <w:rPr>
          <w:rFonts w:ascii="Times New Roman" w:hAnsi="Times New Roman" w:cs="Times New Roman"/>
          <w:sz w:val="24"/>
          <w:szCs w:val="24"/>
        </w:rPr>
      </w:pPr>
      <w:r w:rsidRPr="00F16A05">
        <w:rPr>
          <w:rFonts w:ascii="Times New Roman" w:hAnsi="Times New Roman" w:cs="Times New Roman"/>
          <w:sz w:val="24"/>
          <w:szCs w:val="24"/>
        </w:rPr>
        <w:tab/>
        <w:t>Please plan on attending the Scheduling Conference in person if you are within the Denver metropolitan area and be prepared to discuss the specific pretrial needs of your case.</w:t>
      </w:r>
      <w:r w:rsidR="00582AD2" w:rsidRPr="00F16A05">
        <w:rPr>
          <w:rFonts w:ascii="Times New Roman" w:hAnsi="Times New Roman" w:cs="Times New Roman"/>
          <w:sz w:val="24"/>
          <w:szCs w:val="24"/>
        </w:rPr>
        <w:t xml:space="preserve">  </w:t>
      </w:r>
      <w:r w:rsidRPr="00F16A05">
        <w:rPr>
          <w:rFonts w:ascii="Times New Roman" w:hAnsi="Times New Roman" w:cs="Times New Roman"/>
          <w:sz w:val="24"/>
          <w:szCs w:val="24"/>
        </w:rPr>
        <w:t xml:space="preserve">In addition to reviewing the proposed Scheduling Order, some typical issues that are covered during the Scheduling Conference include: (1) the basis for the schedule proposed, particularly if the discovery deadline is set beyond six months from the Scheduling Conference; (2) the scope of </w:t>
      </w:r>
      <w:r w:rsidR="00373471" w:rsidRPr="00F16A05">
        <w:rPr>
          <w:rFonts w:ascii="Times New Roman" w:hAnsi="Times New Roman" w:cs="Times New Roman"/>
          <w:sz w:val="24"/>
          <w:szCs w:val="24"/>
        </w:rPr>
        <w:t xml:space="preserve">anticipated </w:t>
      </w:r>
      <w:r w:rsidRPr="00F16A05">
        <w:rPr>
          <w:rFonts w:ascii="Times New Roman" w:hAnsi="Times New Roman" w:cs="Times New Roman"/>
          <w:sz w:val="24"/>
          <w:szCs w:val="24"/>
        </w:rPr>
        <w:t>Electronic</w:t>
      </w:r>
      <w:r w:rsidR="00373471" w:rsidRPr="00F16A05">
        <w:rPr>
          <w:rFonts w:ascii="Times New Roman" w:hAnsi="Times New Roman" w:cs="Times New Roman"/>
          <w:sz w:val="24"/>
          <w:szCs w:val="24"/>
        </w:rPr>
        <w:t>ally</w:t>
      </w:r>
      <w:r w:rsidRPr="00F16A05">
        <w:rPr>
          <w:rFonts w:ascii="Times New Roman" w:hAnsi="Times New Roman" w:cs="Times New Roman"/>
          <w:sz w:val="24"/>
          <w:szCs w:val="24"/>
        </w:rPr>
        <w:t xml:space="preserve"> Stored Information (“ESI”); (3) the manner by which ESI will be exchanged; (4) the need for a Protective Order and/or ESI Protocol; (5) the status of any alternative dispute resolution attempts; and (6) any special issues facing the Parties.  </w:t>
      </w:r>
    </w:p>
    <w:p w:rsidR="00F64972" w:rsidRPr="00F16A05" w:rsidRDefault="00F64972" w:rsidP="00F64972">
      <w:pPr>
        <w:jc w:val="both"/>
        <w:rPr>
          <w:rFonts w:ascii="Times New Roman" w:hAnsi="Times New Roman" w:cs="Times New Roman"/>
          <w:sz w:val="24"/>
          <w:szCs w:val="24"/>
        </w:rPr>
      </w:pPr>
      <w:r w:rsidRPr="00F16A05">
        <w:rPr>
          <w:rFonts w:ascii="Times New Roman" w:hAnsi="Times New Roman" w:cs="Times New Roman"/>
          <w:sz w:val="24"/>
          <w:szCs w:val="24"/>
        </w:rPr>
        <w:tab/>
        <w:t>Along with filing, please</w:t>
      </w:r>
      <w:r w:rsidR="00373471" w:rsidRPr="00F16A05">
        <w:rPr>
          <w:rFonts w:ascii="Times New Roman" w:hAnsi="Times New Roman" w:cs="Times New Roman"/>
          <w:sz w:val="24"/>
          <w:szCs w:val="24"/>
        </w:rPr>
        <w:t xml:space="preserve"> submit the</w:t>
      </w:r>
      <w:r w:rsidRPr="00F16A05">
        <w:rPr>
          <w:rFonts w:ascii="Times New Roman" w:hAnsi="Times New Roman" w:cs="Times New Roman"/>
          <w:sz w:val="24"/>
          <w:szCs w:val="24"/>
        </w:rPr>
        <w:t xml:space="preserve"> proposed Scheduling Order, proposed Protective Order, and/or proposed ESI Protocol in Microsoft Word format directly to my Chambers</w:t>
      </w:r>
      <w:r w:rsidR="00320C83" w:rsidRPr="00F16A05">
        <w:rPr>
          <w:rFonts w:ascii="Times New Roman" w:hAnsi="Times New Roman" w:cs="Times New Roman"/>
          <w:sz w:val="24"/>
          <w:szCs w:val="24"/>
        </w:rPr>
        <w:t xml:space="preserve"> </w:t>
      </w:r>
      <w:r w:rsidR="00F11375" w:rsidRPr="00F16A05">
        <w:rPr>
          <w:rFonts w:ascii="Times New Roman" w:hAnsi="Times New Roman" w:cs="Times New Roman"/>
          <w:sz w:val="24"/>
          <w:szCs w:val="24"/>
        </w:rPr>
        <w:t>at</w:t>
      </w:r>
      <w:r w:rsidR="00320C83" w:rsidRPr="00F16A05">
        <w:rPr>
          <w:rFonts w:ascii="Times New Roman" w:hAnsi="Times New Roman" w:cs="Times New Roman"/>
          <w:sz w:val="24"/>
          <w:szCs w:val="24"/>
        </w:rPr>
        <w:t xml:space="preserve"> Wang_Chambers@cod.uscourts.gov</w:t>
      </w:r>
      <w:r w:rsidRPr="00F16A05">
        <w:rPr>
          <w:rFonts w:ascii="Times New Roman" w:hAnsi="Times New Roman" w:cs="Times New Roman"/>
          <w:sz w:val="24"/>
          <w:szCs w:val="24"/>
        </w:rPr>
        <w:t xml:space="preserve">.  </w:t>
      </w:r>
    </w:p>
    <w:p w:rsidR="00756A28" w:rsidRPr="00F16A05" w:rsidRDefault="00F64972" w:rsidP="003776BC">
      <w:pPr>
        <w:jc w:val="both"/>
        <w:rPr>
          <w:rFonts w:ascii="Times New Roman" w:hAnsi="Times New Roman" w:cs="Times New Roman"/>
          <w:b/>
          <w:sz w:val="24"/>
          <w:szCs w:val="24"/>
        </w:rPr>
      </w:pPr>
      <w:r w:rsidRPr="00F16A05">
        <w:rPr>
          <w:rFonts w:ascii="Times New Roman" w:hAnsi="Times New Roman" w:cs="Times New Roman"/>
          <w:sz w:val="24"/>
          <w:szCs w:val="24"/>
        </w:rPr>
        <w:tab/>
        <w:t xml:space="preserve">If you are out of town and wish to attend the Scheduling Conference by telephone, </w:t>
      </w:r>
      <w:r w:rsidR="00320C83" w:rsidRPr="00F16A05">
        <w:rPr>
          <w:rFonts w:ascii="Times New Roman" w:hAnsi="Times New Roman" w:cs="Times New Roman"/>
          <w:sz w:val="24"/>
          <w:szCs w:val="24"/>
        </w:rPr>
        <w:t xml:space="preserve">please </w:t>
      </w:r>
      <w:r w:rsidRPr="00F16A05">
        <w:rPr>
          <w:rFonts w:ascii="Times New Roman" w:hAnsi="Times New Roman" w:cs="Times New Roman"/>
          <w:sz w:val="24"/>
          <w:szCs w:val="24"/>
        </w:rPr>
        <w:t>file a Motion for Leave to Appear Telephonically at least three business days prior to the Scheduling Conference.</w:t>
      </w:r>
    </w:p>
    <w:p w:rsidR="00F64972" w:rsidRPr="00F16A05" w:rsidRDefault="00F64972" w:rsidP="00F64972">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NYW Civ. Practice Standard 16.6</w:t>
      </w:r>
    </w:p>
    <w:p w:rsidR="008145D2" w:rsidRPr="00F16A05" w:rsidRDefault="00AC4677" w:rsidP="00F64972">
      <w:pPr>
        <w:spacing w:after="0" w:line="240" w:lineRule="auto"/>
        <w:rPr>
          <w:rFonts w:ascii="Times New Roman" w:hAnsi="Times New Roman" w:cs="Times New Roman"/>
          <w:sz w:val="24"/>
          <w:szCs w:val="24"/>
        </w:rPr>
      </w:pPr>
      <w:r w:rsidRPr="00F16A05">
        <w:rPr>
          <w:rFonts w:ascii="Times New Roman" w:hAnsi="Times New Roman" w:cs="Times New Roman"/>
          <w:b/>
          <w:sz w:val="24"/>
          <w:szCs w:val="24"/>
        </w:rPr>
        <w:t>ALTERNATIVE DISPUTE RESOLUTION</w:t>
      </w:r>
      <w:r w:rsidR="008145D2" w:rsidRPr="00F16A05">
        <w:rPr>
          <w:rFonts w:ascii="Times New Roman" w:hAnsi="Times New Roman" w:cs="Times New Roman"/>
          <w:b/>
          <w:sz w:val="24"/>
          <w:szCs w:val="24"/>
        </w:rPr>
        <w:t xml:space="preserve"> PROCEDURES</w:t>
      </w:r>
    </w:p>
    <w:p w:rsidR="008145D2" w:rsidRPr="00F16A05" w:rsidRDefault="008145D2" w:rsidP="00F64972">
      <w:pPr>
        <w:spacing w:after="0" w:line="240" w:lineRule="auto"/>
        <w:jc w:val="both"/>
        <w:rPr>
          <w:rFonts w:ascii="Times New Roman" w:hAnsi="Times New Roman" w:cs="Times New Roman"/>
          <w:sz w:val="24"/>
          <w:szCs w:val="24"/>
        </w:rPr>
      </w:pPr>
    </w:p>
    <w:p w:rsidR="00A025EB" w:rsidRPr="00F16A05" w:rsidRDefault="00A025EB" w:rsidP="008145D2">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00694913" w:rsidRPr="00F16A05">
        <w:rPr>
          <w:rFonts w:ascii="Times New Roman" w:hAnsi="Times New Roman" w:cs="Times New Roman"/>
          <w:sz w:val="24"/>
          <w:szCs w:val="24"/>
        </w:rPr>
        <w:t>Court-sponsored settlement conferences are the exception</w:t>
      </w:r>
      <w:r w:rsidR="00782F0D" w:rsidRPr="00F16A05">
        <w:rPr>
          <w:rFonts w:ascii="Times New Roman" w:hAnsi="Times New Roman" w:cs="Times New Roman"/>
          <w:sz w:val="24"/>
          <w:szCs w:val="24"/>
        </w:rPr>
        <w:t xml:space="preserve"> to the general practice of this District</w:t>
      </w:r>
      <w:r w:rsidR="00694913" w:rsidRPr="00F16A05">
        <w:rPr>
          <w:rFonts w:ascii="Times New Roman" w:hAnsi="Times New Roman" w:cs="Times New Roman"/>
          <w:sz w:val="24"/>
          <w:szCs w:val="24"/>
        </w:rPr>
        <w:t xml:space="preserve">. To the extent that the presiding judge does not </w:t>
      </w:r>
      <w:proofErr w:type="spellStart"/>
      <w:r w:rsidR="00694913" w:rsidRPr="00F16A05">
        <w:rPr>
          <w:rFonts w:ascii="Times New Roman" w:hAnsi="Times New Roman" w:cs="Times New Roman"/>
          <w:i/>
          <w:sz w:val="24"/>
          <w:szCs w:val="24"/>
        </w:rPr>
        <w:t>sua</w:t>
      </w:r>
      <w:proofErr w:type="spellEnd"/>
      <w:r w:rsidR="00694913" w:rsidRPr="00F16A05">
        <w:rPr>
          <w:rFonts w:ascii="Times New Roman" w:hAnsi="Times New Roman" w:cs="Times New Roman"/>
          <w:i/>
          <w:sz w:val="24"/>
          <w:szCs w:val="24"/>
        </w:rPr>
        <w:t xml:space="preserve"> sponte</w:t>
      </w:r>
      <w:r w:rsidR="00694913" w:rsidRPr="00F16A05">
        <w:rPr>
          <w:rFonts w:ascii="Times New Roman" w:hAnsi="Times New Roman" w:cs="Times New Roman"/>
          <w:sz w:val="24"/>
          <w:szCs w:val="24"/>
        </w:rPr>
        <w:t xml:space="preserve"> order the Parties to participate in a settlement conference mediated by this Magistrate Judge, the Parties </w:t>
      </w:r>
      <w:r w:rsidR="00782F0D" w:rsidRPr="00F16A05">
        <w:rPr>
          <w:rFonts w:ascii="Times New Roman" w:hAnsi="Times New Roman" w:cs="Times New Roman"/>
          <w:sz w:val="24"/>
          <w:szCs w:val="24"/>
        </w:rPr>
        <w:t xml:space="preserve">ordinarily </w:t>
      </w:r>
      <w:r w:rsidR="00373471" w:rsidRPr="00F16A05">
        <w:rPr>
          <w:rFonts w:ascii="Times New Roman" w:hAnsi="Times New Roman" w:cs="Times New Roman"/>
          <w:sz w:val="24"/>
          <w:szCs w:val="24"/>
        </w:rPr>
        <w:t xml:space="preserve">must </w:t>
      </w:r>
      <w:r w:rsidR="00694913" w:rsidRPr="00F16A05">
        <w:rPr>
          <w:rFonts w:ascii="Times New Roman" w:hAnsi="Times New Roman" w:cs="Times New Roman"/>
          <w:sz w:val="24"/>
          <w:szCs w:val="24"/>
        </w:rPr>
        <w:t xml:space="preserve">move for an order setting a settlement conference pursuant to </w:t>
      </w:r>
      <w:proofErr w:type="spellStart"/>
      <w:r w:rsidR="00694913" w:rsidRPr="00F16A05">
        <w:rPr>
          <w:rFonts w:ascii="Times New Roman" w:hAnsi="Times New Roman" w:cs="Times New Roman"/>
          <w:sz w:val="24"/>
          <w:szCs w:val="24"/>
        </w:rPr>
        <w:t>D.</w:t>
      </w:r>
      <w:proofErr w:type="gramStart"/>
      <w:r w:rsidR="00694913" w:rsidRPr="00F16A05">
        <w:rPr>
          <w:rFonts w:ascii="Times New Roman" w:hAnsi="Times New Roman" w:cs="Times New Roman"/>
          <w:sz w:val="24"/>
          <w:szCs w:val="24"/>
        </w:rPr>
        <w:t>C.COLO.LCivR</w:t>
      </w:r>
      <w:proofErr w:type="spellEnd"/>
      <w:proofErr w:type="gramEnd"/>
      <w:r w:rsidR="00694913" w:rsidRPr="00F16A05">
        <w:rPr>
          <w:rFonts w:ascii="Times New Roman" w:hAnsi="Times New Roman" w:cs="Times New Roman"/>
          <w:sz w:val="24"/>
          <w:szCs w:val="24"/>
        </w:rPr>
        <w:t xml:space="preserve"> 16.6.  The Parties should be prepared to address </w:t>
      </w:r>
      <w:r w:rsidR="003C3EC7" w:rsidRPr="00F16A05">
        <w:rPr>
          <w:rFonts w:ascii="Times New Roman" w:hAnsi="Times New Roman" w:cs="Times New Roman"/>
          <w:sz w:val="24"/>
          <w:szCs w:val="24"/>
        </w:rPr>
        <w:t>why a settlement conference before the court is more appropriate than private alternative dispute resolution</w:t>
      </w:r>
      <w:r w:rsidR="00694913" w:rsidRPr="00F16A05">
        <w:rPr>
          <w:rFonts w:ascii="Times New Roman" w:hAnsi="Times New Roman" w:cs="Times New Roman"/>
          <w:sz w:val="24"/>
          <w:szCs w:val="24"/>
        </w:rPr>
        <w:t>.</w:t>
      </w:r>
    </w:p>
    <w:p w:rsidR="00694913" w:rsidRPr="00F16A05" w:rsidRDefault="00694913" w:rsidP="008145D2">
      <w:pPr>
        <w:spacing w:after="0" w:line="240" w:lineRule="auto"/>
        <w:jc w:val="both"/>
        <w:rPr>
          <w:rFonts w:ascii="Times New Roman" w:hAnsi="Times New Roman" w:cs="Times New Roman"/>
          <w:sz w:val="24"/>
          <w:szCs w:val="24"/>
        </w:rPr>
      </w:pPr>
    </w:p>
    <w:p w:rsidR="008145D2" w:rsidRPr="00F16A05" w:rsidRDefault="008145D2" w:rsidP="008145D2">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t>If the case is set for either an Early Neutral Evaluation or Settlement Conference, a confidential statement must be submitted to my Chambers no later than five business days prior to the conference.  In that confidential statement, you must identify a specific range that your client would be willing to accept or pay, and any other terms that are non-negotiable.  Failure to do so may result in the court vacating the Early Neutral Evaluation or Settlement Conference.</w:t>
      </w:r>
      <w:r w:rsidR="00F11375" w:rsidRPr="00F16A05">
        <w:rPr>
          <w:rFonts w:ascii="Times New Roman" w:hAnsi="Times New Roman" w:cs="Times New Roman"/>
          <w:sz w:val="24"/>
          <w:szCs w:val="24"/>
        </w:rPr>
        <w:t xml:space="preserve"> </w:t>
      </w:r>
      <w:r w:rsidR="00874813" w:rsidRPr="00F16A05">
        <w:rPr>
          <w:rFonts w:ascii="Times New Roman" w:hAnsi="Times New Roman" w:cs="Times New Roman"/>
          <w:sz w:val="24"/>
          <w:szCs w:val="24"/>
        </w:rPr>
        <w:t xml:space="preserve"> In addition, the court expects that a representative of all parties </w:t>
      </w:r>
      <w:r w:rsidR="00B55096" w:rsidRPr="00F16A05">
        <w:rPr>
          <w:rFonts w:ascii="Times New Roman" w:hAnsi="Times New Roman" w:cs="Times New Roman"/>
          <w:sz w:val="24"/>
          <w:szCs w:val="24"/>
        </w:rPr>
        <w:t xml:space="preserve">with </w:t>
      </w:r>
      <w:r w:rsidR="00874813" w:rsidRPr="00F16A05">
        <w:rPr>
          <w:rFonts w:ascii="Times New Roman" w:hAnsi="Times New Roman" w:cs="Times New Roman"/>
          <w:sz w:val="24"/>
          <w:szCs w:val="24"/>
        </w:rPr>
        <w:t>full authority to settle the matter will attend in person, unless leave for some other arrangement is granted in advance by the court.</w:t>
      </w:r>
    </w:p>
    <w:p w:rsidR="008145D2" w:rsidRPr="00F16A05" w:rsidRDefault="008145D2" w:rsidP="008145D2">
      <w:pPr>
        <w:spacing w:after="0" w:line="240" w:lineRule="auto"/>
        <w:jc w:val="both"/>
        <w:rPr>
          <w:rFonts w:ascii="Times New Roman" w:hAnsi="Times New Roman" w:cs="Times New Roman"/>
          <w:sz w:val="24"/>
          <w:szCs w:val="24"/>
        </w:rPr>
      </w:pPr>
    </w:p>
    <w:p w:rsidR="008145D2" w:rsidRPr="00F16A05" w:rsidRDefault="008145D2" w:rsidP="008145D2">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lastRenderedPageBreak/>
        <w:tab/>
        <w:t>If you reach a resolution without court assistance, please advise our Chambers immediately if motions or hearings</w:t>
      </w:r>
      <w:r w:rsidR="00B55096" w:rsidRPr="00F16A05">
        <w:rPr>
          <w:rFonts w:ascii="Times New Roman" w:hAnsi="Times New Roman" w:cs="Times New Roman"/>
          <w:sz w:val="24"/>
          <w:szCs w:val="24"/>
        </w:rPr>
        <w:t xml:space="preserve"> are pending</w:t>
      </w:r>
      <w:r w:rsidRPr="00F16A05">
        <w:rPr>
          <w:rFonts w:ascii="Times New Roman" w:hAnsi="Times New Roman" w:cs="Times New Roman"/>
          <w:sz w:val="24"/>
          <w:szCs w:val="24"/>
        </w:rPr>
        <w:t>.  Please note that previously set conferences or deadlines will not be vacated without the filing of dismissal papers, unless otherwise ordered by the court.</w:t>
      </w:r>
    </w:p>
    <w:p w:rsidR="008145D2" w:rsidRPr="00F16A05" w:rsidRDefault="008145D2" w:rsidP="008145D2">
      <w:pPr>
        <w:spacing w:after="0" w:line="240" w:lineRule="auto"/>
        <w:jc w:val="both"/>
        <w:rPr>
          <w:rFonts w:ascii="Times New Roman" w:hAnsi="Times New Roman" w:cs="Times New Roman"/>
          <w:sz w:val="24"/>
          <w:szCs w:val="24"/>
        </w:rPr>
      </w:pPr>
    </w:p>
    <w:p w:rsidR="001F266A" w:rsidRPr="00F16A05" w:rsidRDefault="001F266A" w:rsidP="008145D2">
      <w:pPr>
        <w:spacing w:after="0" w:line="240" w:lineRule="auto"/>
        <w:rPr>
          <w:rFonts w:ascii="Times New Roman" w:hAnsi="Times New Roman" w:cs="Times New Roman"/>
          <w:sz w:val="24"/>
          <w:szCs w:val="24"/>
        </w:rPr>
      </w:pPr>
    </w:p>
    <w:p w:rsidR="008145D2" w:rsidRPr="00F16A05" w:rsidRDefault="008145D2" w:rsidP="008145D2">
      <w:pPr>
        <w:jc w:val="center"/>
        <w:rPr>
          <w:rFonts w:ascii="Times New Roman" w:hAnsi="Times New Roman" w:cs="Times New Roman"/>
          <w:b/>
          <w:sz w:val="24"/>
          <w:szCs w:val="24"/>
        </w:rPr>
      </w:pPr>
      <w:r w:rsidRPr="00F16A05">
        <w:rPr>
          <w:rFonts w:ascii="Times New Roman" w:hAnsi="Times New Roman" w:cs="Times New Roman"/>
          <w:b/>
          <w:sz w:val="24"/>
          <w:szCs w:val="24"/>
        </w:rPr>
        <w:t>III. COURTROOM PROCEDURES</w:t>
      </w:r>
    </w:p>
    <w:p w:rsidR="00782F0D" w:rsidRPr="00F16A05" w:rsidRDefault="00782F0D" w:rsidP="00782F0D">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17.1</w:t>
      </w:r>
    </w:p>
    <w:p w:rsidR="00AC4677" w:rsidRPr="00F16A05" w:rsidRDefault="00AC4677" w:rsidP="00782F0D">
      <w:pPr>
        <w:spacing w:after="0"/>
        <w:rPr>
          <w:rFonts w:ascii="Times New Roman" w:hAnsi="Times New Roman" w:cs="Times New Roman"/>
          <w:b/>
          <w:sz w:val="24"/>
          <w:szCs w:val="24"/>
        </w:rPr>
      </w:pPr>
      <w:r w:rsidRPr="00F16A05">
        <w:rPr>
          <w:rFonts w:ascii="Times New Roman" w:hAnsi="Times New Roman" w:cs="Times New Roman"/>
          <w:b/>
          <w:sz w:val="24"/>
          <w:szCs w:val="24"/>
        </w:rPr>
        <w:t>COURTROOM DECORUM</w:t>
      </w:r>
    </w:p>
    <w:p w:rsidR="00AC4677" w:rsidRPr="00F16A05" w:rsidRDefault="00AC4677" w:rsidP="00782F0D">
      <w:pPr>
        <w:spacing w:after="0"/>
        <w:rPr>
          <w:rFonts w:ascii="Times New Roman" w:hAnsi="Times New Roman" w:cs="Times New Roman"/>
          <w:b/>
          <w:sz w:val="24"/>
          <w:szCs w:val="24"/>
        </w:rPr>
      </w:pPr>
    </w:p>
    <w:p w:rsidR="00AC4677" w:rsidRPr="00F16A05" w:rsidRDefault="00AC4677" w:rsidP="00782F0D">
      <w:pPr>
        <w:spacing w:after="0"/>
        <w:rPr>
          <w:rFonts w:ascii="Times New Roman" w:hAnsi="Times New Roman" w:cs="Times New Roman"/>
          <w:sz w:val="24"/>
          <w:szCs w:val="24"/>
        </w:rPr>
      </w:pPr>
      <w:r w:rsidRPr="00F16A05">
        <w:rPr>
          <w:rFonts w:ascii="Times New Roman" w:hAnsi="Times New Roman" w:cs="Times New Roman"/>
          <w:sz w:val="24"/>
          <w:szCs w:val="24"/>
        </w:rPr>
        <w:tab/>
        <w:t xml:space="preserve">Please observe traditional courtroom decorum, including standing when addressing the court and requesting permission to approach the bench.  </w:t>
      </w:r>
    </w:p>
    <w:p w:rsidR="008145D2" w:rsidRPr="00F16A05" w:rsidRDefault="008145D2" w:rsidP="008145D2">
      <w:pPr>
        <w:rPr>
          <w:rFonts w:ascii="Times New Roman" w:hAnsi="Times New Roman" w:cs="Times New Roman"/>
          <w:b/>
          <w:sz w:val="24"/>
          <w:szCs w:val="24"/>
        </w:rPr>
      </w:pPr>
    </w:p>
    <w:p w:rsidR="004346F7" w:rsidRPr="00F16A05" w:rsidRDefault="004346F7" w:rsidP="004346F7">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NYW Civ. Practice Standard 18.1</w:t>
      </w:r>
    </w:p>
    <w:p w:rsidR="004346F7" w:rsidRPr="00F16A05" w:rsidRDefault="004346F7" w:rsidP="004346F7">
      <w:pPr>
        <w:spacing w:after="0" w:line="240" w:lineRule="auto"/>
        <w:rPr>
          <w:rFonts w:ascii="Times New Roman" w:hAnsi="Times New Roman" w:cs="Times New Roman"/>
          <w:b/>
          <w:sz w:val="24"/>
          <w:szCs w:val="24"/>
        </w:rPr>
      </w:pPr>
      <w:r w:rsidRPr="00F16A05">
        <w:rPr>
          <w:rFonts w:ascii="Times New Roman" w:hAnsi="Times New Roman" w:cs="Times New Roman"/>
          <w:b/>
          <w:sz w:val="24"/>
          <w:szCs w:val="24"/>
        </w:rPr>
        <w:t xml:space="preserve">USE OF EXHIBITS </w:t>
      </w:r>
    </w:p>
    <w:p w:rsidR="004346F7" w:rsidRPr="00F16A05" w:rsidRDefault="004346F7" w:rsidP="004346F7">
      <w:pPr>
        <w:spacing w:after="0" w:line="240" w:lineRule="auto"/>
        <w:rPr>
          <w:rFonts w:ascii="Times New Roman" w:hAnsi="Times New Roman" w:cs="Times New Roman"/>
          <w:b/>
          <w:sz w:val="24"/>
          <w:szCs w:val="24"/>
        </w:rPr>
      </w:pPr>
    </w:p>
    <w:p w:rsidR="004346F7" w:rsidRPr="00F16A05" w:rsidRDefault="004346F7" w:rsidP="008E74B6">
      <w:pPr>
        <w:spacing w:after="0" w:line="240" w:lineRule="auto"/>
        <w:jc w:val="both"/>
        <w:rPr>
          <w:rFonts w:ascii="Times New Roman" w:hAnsi="Times New Roman" w:cs="Times New Roman"/>
          <w:b/>
          <w:sz w:val="24"/>
          <w:szCs w:val="24"/>
        </w:rPr>
      </w:pPr>
      <w:r w:rsidRPr="00F16A05">
        <w:rPr>
          <w:rFonts w:ascii="Times New Roman" w:hAnsi="Times New Roman" w:cs="Times New Roman"/>
          <w:b/>
          <w:sz w:val="24"/>
          <w:szCs w:val="24"/>
        </w:rPr>
        <w:tab/>
      </w:r>
      <w:r w:rsidR="000116A3" w:rsidRPr="00F16A05">
        <w:rPr>
          <w:rFonts w:ascii="Times New Roman" w:hAnsi="Times New Roman" w:cs="Times New Roman"/>
          <w:sz w:val="24"/>
          <w:szCs w:val="24"/>
        </w:rPr>
        <w:t xml:space="preserve">To the extent a party </w:t>
      </w:r>
      <w:r w:rsidR="00EC3D76" w:rsidRPr="00F16A05">
        <w:rPr>
          <w:rFonts w:ascii="Times New Roman" w:hAnsi="Times New Roman" w:cs="Times New Roman"/>
          <w:sz w:val="24"/>
          <w:szCs w:val="24"/>
        </w:rPr>
        <w:t>intends to refer to or use</w:t>
      </w:r>
      <w:r w:rsidR="000116A3" w:rsidRPr="00F16A05">
        <w:rPr>
          <w:rFonts w:ascii="Times New Roman" w:hAnsi="Times New Roman" w:cs="Times New Roman"/>
          <w:sz w:val="24"/>
          <w:szCs w:val="24"/>
        </w:rPr>
        <w:t xml:space="preserve"> exhibits as part of a hearing</w:t>
      </w:r>
      <w:r w:rsidR="008E74B6" w:rsidRPr="00F16A05">
        <w:rPr>
          <w:rFonts w:ascii="Times New Roman" w:hAnsi="Times New Roman" w:cs="Times New Roman"/>
          <w:sz w:val="24"/>
          <w:szCs w:val="24"/>
        </w:rPr>
        <w:t xml:space="preserve"> (except for an informal discovery dispute)</w:t>
      </w:r>
      <w:r w:rsidR="00EC3D76" w:rsidRPr="00F16A05">
        <w:rPr>
          <w:rFonts w:ascii="Times New Roman" w:hAnsi="Times New Roman" w:cs="Times New Roman"/>
          <w:sz w:val="24"/>
          <w:szCs w:val="24"/>
        </w:rPr>
        <w:t>, any</w:t>
      </w:r>
      <w:r w:rsidR="000116A3" w:rsidRPr="00F16A05">
        <w:rPr>
          <w:rFonts w:ascii="Times New Roman" w:hAnsi="Times New Roman" w:cs="Times New Roman"/>
          <w:sz w:val="24"/>
          <w:szCs w:val="24"/>
        </w:rPr>
        <w:t xml:space="preserve"> exhibit must already be an exhibit to the pending motion or paper, or specifically disclosed as an anticipated exhibit to the opposing party no later than seven days prior to the hearing, unless otherwise ordered by the court.  Exhibits not properly disclosed may not be considered by the court.  Any demonstrative exhibits comprised of </w:t>
      </w:r>
      <w:r w:rsidR="008E74B6" w:rsidRPr="00F16A05">
        <w:rPr>
          <w:rFonts w:ascii="Times New Roman" w:hAnsi="Times New Roman" w:cs="Times New Roman"/>
          <w:sz w:val="24"/>
          <w:szCs w:val="24"/>
        </w:rPr>
        <w:t>information and/or documents must reflect the record citation(s) for the original source of information.</w:t>
      </w:r>
    </w:p>
    <w:p w:rsidR="004346F7" w:rsidRPr="00F16A05" w:rsidRDefault="004346F7" w:rsidP="008145D2">
      <w:pPr>
        <w:rPr>
          <w:rFonts w:ascii="Times New Roman" w:hAnsi="Times New Roman" w:cs="Times New Roman"/>
          <w:b/>
          <w:sz w:val="24"/>
          <w:szCs w:val="24"/>
        </w:rPr>
      </w:pPr>
    </w:p>
    <w:p w:rsidR="008145D2" w:rsidRPr="00F16A05" w:rsidRDefault="008145D2" w:rsidP="008145D2">
      <w:pPr>
        <w:jc w:val="center"/>
        <w:rPr>
          <w:rFonts w:ascii="Times New Roman" w:hAnsi="Times New Roman" w:cs="Times New Roman"/>
          <w:b/>
          <w:sz w:val="24"/>
          <w:szCs w:val="24"/>
        </w:rPr>
      </w:pPr>
      <w:r w:rsidRPr="00F16A05">
        <w:rPr>
          <w:rFonts w:ascii="Times New Roman" w:hAnsi="Times New Roman" w:cs="Times New Roman"/>
          <w:b/>
          <w:sz w:val="24"/>
          <w:szCs w:val="24"/>
        </w:rPr>
        <w:t>IV. DEPOSITIONS AND DISCOVERY</w:t>
      </w:r>
    </w:p>
    <w:p w:rsidR="00782F0D" w:rsidRPr="00F16A05" w:rsidRDefault="00782F0D" w:rsidP="00782F0D">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37.1</w:t>
      </w:r>
    </w:p>
    <w:p w:rsidR="001C1EB0" w:rsidRPr="00F16A05" w:rsidRDefault="008145D2" w:rsidP="00782F0D">
      <w:pPr>
        <w:spacing w:after="0"/>
        <w:rPr>
          <w:rFonts w:ascii="Times New Roman" w:hAnsi="Times New Roman" w:cs="Times New Roman"/>
          <w:b/>
          <w:sz w:val="24"/>
          <w:szCs w:val="24"/>
        </w:rPr>
      </w:pPr>
      <w:r w:rsidRPr="00F16A05">
        <w:rPr>
          <w:rFonts w:ascii="Times New Roman" w:hAnsi="Times New Roman" w:cs="Times New Roman"/>
          <w:b/>
          <w:sz w:val="24"/>
          <w:szCs w:val="24"/>
        </w:rPr>
        <w:t>INFORMAL DISCOVERY</w:t>
      </w:r>
      <w:r w:rsidR="00373471" w:rsidRPr="00F16A05">
        <w:rPr>
          <w:rFonts w:ascii="Times New Roman" w:hAnsi="Times New Roman" w:cs="Times New Roman"/>
          <w:b/>
          <w:sz w:val="24"/>
          <w:szCs w:val="24"/>
        </w:rPr>
        <w:t xml:space="preserve"> DISPUTE</w:t>
      </w:r>
      <w:r w:rsidRPr="00F16A05">
        <w:rPr>
          <w:rFonts w:ascii="Times New Roman" w:hAnsi="Times New Roman" w:cs="Times New Roman"/>
          <w:b/>
          <w:sz w:val="24"/>
          <w:szCs w:val="24"/>
        </w:rPr>
        <w:t xml:space="preserve"> PROCEDURE</w:t>
      </w:r>
    </w:p>
    <w:p w:rsidR="00782F0D" w:rsidRPr="00F16A05" w:rsidRDefault="00782F0D" w:rsidP="00782F0D">
      <w:pPr>
        <w:spacing w:after="0"/>
        <w:rPr>
          <w:rFonts w:ascii="Times New Roman" w:hAnsi="Times New Roman" w:cs="Times New Roman"/>
          <w:b/>
          <w:sz w:val="24"/>
          <w:szCs w:val="24"/>
          <w:u w:val="single"/>
        </w:rPr>
      </w:pPr>
    </w:p>
    <w:p w:rsidR="00832774" w:rsidRPr="00F16A05" w:rsidRDefault="00832774" w:rsidP="004B5BFB">
      <w:pPr>
        <w:jc w:val="both"/>
        <w:rPr>
          <w:rFonts w:ascii="Times New Roman" w:hAnsi="Times New Roman" w:cs="Times New Roman"/>
          <w:sz w:val="24"/>
          <w:szCs w:val="24"/>
        </w:rPr>
      </w:pPr>
      <w:r w:rsidRPr="00F16A05">
        <w:rPr>
          <w:rFonts w:ascii="Times New Roman" w:hAnsi="Times New Roman" w:cs="Times New Roman"/>
          <w:b/>
          <w:sz w:val="24"/>
          <w:szCs w:val="24"/>
        </w:rPr>
        <w:tab/>
      </w:r>
      <w:r w:rsidRPr="00F16A05">
        <w:rPr>
          <w:rFonts w:ascii="Times New Roman" w:hAnsi="Times New Roman" w:cs="Times New Roman"/>
          <w:sz w:val="24"/>
          <w:szCs w:val="24"/>
        </w:rPr>
        <w:t xml:space="preserve">This informal discovery </w:t>
      </w:r>
      <w:r w:rsidR="00373471" w:rsidRPr="00F16A05">
        <w:rPr>
          <w:rFonts w:ascii="Times New Roman" w:hAnsi="Times New Roman" w:cs="Times New Roman"/>
          <w:sz w:val="24"/>
          <w:szCs w:val="24"/>
        </w:rPr>
        <w:t xml:space="preserve">dispute </w:t>
      </w:r>
      <w:r w:rsidRPr="00F16A05">
        <w:rPr>
          <w:rFonts w:ascii="Times New Roman" w:hAnsi="Times New Roman" w:cs="Times New Roman"/>
          <w:sz w:val="24"/>
          <w:szCs w:val="24"/>
        </w:rPr>
        <w:t xml:space="preserve">procedure is applicable to any case </w:t>
      </w:r>
      <w:r w:rsidR="00FF3ABB" w:rsidRPr="00F16A05">
        <w:rPr>
          <w:rFonts w:ascii="Times New Roman" w:hAnsi="Times New Roman" w:cs="Times New Roman"/>
          <w:sz w:val="24"/>
          <w:szCs w:val="24"/>
        </w:rPr>
        <w:t>for which</w:t>
      </w:r>
      <w:r w:rsidRPr="00F16A05">
        <w:rPr>
          <w:rFonts w:ascii="Times New Roman" w:hAnsi="Times New Roman" w:cs="Times New Roman"/>
          <w:sz w:val="24"/>
          <w:szCs w:val="24"/>
        </w:rPr>
        <w:t xml:space="preserve"> I am the presiding judge by consent </w:t>
      </w:r>
      <w:r w:rsidR="00B1008E" w:rsidRPr="00F16A05">
        <w:rPr>
          <w:rFonts w:ascii="Times New Roman" w:hAnsi="Times New Roman" w:cs="Times New Roman"/>
          <w:sz w:val="24"/>
          <w:szCs w:val="24"/>
        </w:rPr>
        <w:t>or</w:t>
      </w:r>
      <w:r w:rsidRPr="00F16A05">
        <w:rPr>
          <w:rFonts w:ascii="Times New Roman" w:hAnsi="Times New Roman" w:cs="Times New Roman"/>
          <w:sz w:val="24"/>
          <w:szCs w:val="24"/>
        </w:rPr>
        <w:t xml:space="preserve"> the referral Magistrate Judge for purposes of pretrial proceedings including discovery, </w:t>
      </w:r>
      <w:r w:rsidRPr="00F16A05">
        <w:rPr>
          <w:rFonts w:ascii="Times New Roman" w:hAnsi="Times New Roman" w:cs="Times New Roman"/>
          <w:b/>
          <w:sz w:val="24"/>
          <w:szCs w:val="24"/>
        </w:rPr>
        <w:t xml:space="preserve">EXCEPT </w:t>
      </w:r>
      <w:r w:rsidRPr="00F16A05">
        <w:rPr>
          <w:rFonts w:ascii="Times New Roman" w:hAnsi="Times New Roman" w:cs="Times New Roman"/>
          <w:sz w:val="24"/>
          <w:szCs w:val="24"/>
        </w:rPr>
        <w:t xml:space="preserve">cases involving </w:t>
      </w:r>
      <w:r w:rsidRPr="00F16A05">
        <w:rPr>
          <w:rFonts w:ascii="Times New Roman" w:hAnsi="Times New Roman" w:cs="Times New Roman"/>
          <w:i/>
          <w:sz w:val="24"/>
          <w:szCs w:val="24"/>
        </w:rPr>
        <w:t>pro se</w:t>
      </w:r>
      <w:r w:rsidR="005C7823">
        <w:rPr>
          <w:rFonts w:ascii="Times New Roman" w:hAnsi="Times New Roman" w:cs="Times New Roman"/>
          <w:sz w:val="24"/>
          <w:szCs w:val="24"/>
        </w:rPr>
        <w:t xml:space="preserve"> prisoners.  Failure to engage in an informal discovery dispute process without leave of court may lead to the striking of any filed discovery motion without substantive consideration.</w:t>
      </w:r>
    </w:p>
    <w:p w:rsidR="0069578A" w:rsidRPr="00F16A05" w:rsidRDefault="001C1EB0" w:rsidP="004B5BFB">
      <w:pPr>
        <w:jc w:val="both"/>
        <w:rPr>
          <w:rFonts w:ascii="Times New Roman" w:hAnsi="Times New Roman" w:cs="Times New Roman"/>
          <w:sz w:val="24"/>
          <w:szCs w:val="24"/>
        </w:rPr>
      </w:pPr>
      <w:r w:rsidRPr="00F16A05">
        <w:rPr>
          <w:rFonts w:ascii="Times New Roman" w:hAnsi="Times New Roman" w:cs="Times New Roman"/>
          <w:b/>
          <w:sz w:val="24"/>
          <w:szCs w:val="24"/>
        </w:rPr>
        <w:tab/>
      </w:r>
      <w:r w:rsidRPr="00F16A05">
        <w:rPr>
          <w:rFonts w:ascii="Times New Roman" w:hAnsi="Times New Roman" w:cs="Times New Roman"/>
          <w:i/>
          <w:sz w:val="24"/>
          <w:szCs w:val="24"/>
        </w:rPr>
        <w:t>Before</w:t>
      </w:r>
      <w:r w:rsidR="00832774" w:rsidRPr="00F16A05">
        <w:rPr>
          <w:rFonts w:ascii="Times New Roman" w:hAnsi="Times New Roman" w:cs="Times New Roman"/>
          <w:sz w:val="24"/>
          <w:szCs w:val="24"/>
        </w:rPr>
        <w:t xml:space="preserve"> filing any discovery motion</w:t>
      </w:r>
      <w:r w:rsidRPr="00F16A05">
        <w:rPr>
          <w:rFonts w:ascii="Times New Roman" w:hAnsi="Times New Roman" w:cs="Times New Roman"/>
          <w:sz w:val="24"/>
          <w:szCs w:val="24"/>
        </w:rPr>
        <w:t xml:space="preserve">, please contact my Chambers </w:t>
      </w:r>
      <w:r w:rsidR="00832774" w:rsidRPr="00F16A05">
        <w:rPr>
          <w:rFonts w:ascii="Times New Roman" w:hAnsi="Times New Roman" w:cs="Times New Roman"/>
          <w:sz w:val="24"/>
          <w:szCs w:val="24"/>
        </w:rPr>
        <w:t xml:space="preserve">with all counsel representing Parties to the </w:t>
      </w:r>
      <w:proofErr w:type="gramStart"/>
      <w:r w:rsidR="00832774" w:rsidRPr="00F16A05">
        <w:rPr>
          <w:rFonts w:ascii="Times New Roman" w:hAnsi="Times New Roman" w:cs="Times New Roman"/>
          <w:sz w:val="24"/>
          <w:szCs w:val="24"/>
        </w:rPr>
        <w:t>particular discovery</w:t>
      </w:r>
      <w:proofErr w:type="gramEnd"/>
      <w:r w:rsidR="00832774" w:rsidRPr="00F16A05">
        <w:rPr>
          <w:rFonts w:ascii="Times New Roman" w:hAnsi="Times New Roman" w:cs="Times New Roman"/>
          <w:sz w:val="24"/>
          <w:szCs w:val="24"/>
        </w:rPr>
        <w:t xml:space="preserve"> dispute or the </w:t>
      </w:r>
      <w:r w:rsidR="00832774" w:rsidRPr="00F16A05">
        <w:rPr>
          <w:rFonts w:ascii="Times New Roman" w:hAnsi="Times New Roman" w:cs="Times New Roman"/>
          <w:i/>
          <w:sz w:val="24"/>
          <w:szCs w:val="24"/>
        </w:rPr>
        <w:t xml:space="preserve">pro se </w:t>
      </w:r>
      <w:r w:rsidR="00832774" w:rsidRPr="00F16A05">
        <w:rPr>
          <w:rFonts w:ascii="Times New Roman" w:hAnsi="Times New Roman" w:cs="Times New Roman"/>
          <w:sz w:val="24"/>
          <w:szCs w:val="24"/>
        </w:rPr>
        <w:t xml:space="preserve">party </w:t>
      </w:r>
      <w:r w:rsidRPr="00F16A05">
        <w:rPr>
          <w:rFonts w:ascii="Times New Roman" w:hAnsi="Times New Roman" w:cs="Times New Roman"/>
          <w:sz w:val="24"/>
          <w:szCs w:val="24"/>
        </w:rPr>
        <w:t xml:space="preserve">to set an informal discovery conference.  </w:t>
      </w:r>
      <w:r w:rsidR="0069578A" w:rsidRPr="00F16A05">
        <w:rPr>
          <w:rFonts w:ascii="Times New Roman" w:hAnsi="Times New Roman" w:cs="Times New Roman"/>
          <w:sz w:val="24"/>
          <w:szCs w:val="24"/>
        </w:rPr>
        <w:t>I expect that before the Parties contact my Chambers requesting an informal discovery conference, the Parties will have met and confer</w:t>
      </w:r>
      <w:r w:rsidR="00FF3ABB" w:rsidRPr="00F16A05">
        <w:rPr>
          <w:rFonts w:ascii="Times New Roman" w:hAnsi="Times New Roman" w:cs="Times New Roman"/>
          <w:sz w:val="24"/>
          <w:szCs w:val="24"/>
        </w:rPr>
        <w:t>red</w:t>
      </w:r>
      <w:r w:rsidR="0069578A" w:rsidRPr="00F16A05">
        <w:rPr>
          <w:rFonts w:ascii="Times New Roman" w:hAnsi="Times New Roman" w:cs="Times New Roman"/>
          <w:sz w:val="24"/>
          <w:szCs w:val="24"/>
        </w:rPr>
        <w:t>, eith</w:t>
      </w:r>
      <w:r w:rsidR="00FF3ABB" w:rsidRPr="00F16A05">
        <w:rPr>
          <w:rFonts w:ascii="Times New Roman" w:hAnsi="Times New Roman" w:cs="Times New Roman"/>
          <w:sz w:val="24"/>
          <w:szCs w:val="24"/>
        </w:rPr>
        <w:t>er in person or by telephone, during</w:t>
      </w:r>
      <w:r w:rsidR="0069578A" w:rsidRPr="00F16A05">
        <w:rPr>
          <w:rFonts w:ascii="Times New Roman" w:hAnsi="Times New Roman" w:cs="Times New Roman"/>
          <w:sz w:val="24"/>
          <w:szCs w:val="24"/>
        </w:rPr>
        <w:t xml:space="preserve"> which:</w:t>
      </w:r>
    </w:p>
    <w:p w:rsidR="0069578A" w:rsidRPr="00F16A05" w:rsidRDefault="0069578A" w:rsidP="0069578A">
      <w:pPr>
        <w:pStyle w:val="ListParagraph"/>
        <w:numPr>
          <w:ilvl w:val="0"/>
          <w:numId w:val="2"/>
        </w:numPr>
        <w:jc w:val="both"/>
        <w:rPr>
          <w:rFonts w:ascii="Times New Roman" w:hAnsi="Times New Roman" w:cs="Times New Roman"/>
          <w:sz w:val="24"/>
          <w:szCs w:val="24"/>
        </w:rPr>
      </w:pPr>
      <w:r w:rsidRPr="00F16A05">
        <w:rPr>
          <w:rFonts w:ascii="Times New Roman" w:hAnsi="Times New Roman" w:cs="Times New Roman"/>
          <w:sz w:val="24"/>
          <w:szCs w:val="24"/>
        </w:rPr>
        <w:t xml:space="preserve">The dispute to be presented to the court </w:t>
      </w:r>
      <w:r w:rsidR="00B1008E" w:rsidRPr="00F16A05">
        <w:rPr>
          <w:rFonts w:ascii="Times New Roman" w:hAnsi="Times New Roman" w:cs="Times New Roman"/>
          <w:sz w:val="24"/>
          <w:szCs w:val="24"/>
        </w:rPr>
        <w:t>was</w:t>
      </w:r>
      <w:r w:rsidRPr="00F16A05">
        <w:rPr>
          <w:rFonts w:ascii="Times New Roman" w:hAnsi="Times New Roman" w:cs="Times New Roman"/>
          <w:sz w:val="24"/>
          <w:szCs w:val="24"/>
        </w:rPr>
        <w:t xml:space="preserve"> discussed in detail, </w:t>
      </w:r>
    </w:p>
    <w:p w:rsidR="0069578A" w:rsidRPr="00F16A05" w:rsidRDefault="0069578A" w:rsidP="0069578A">
      <w:pPr>
        <w:pStyle w:val="ListParagraph"/>
        <w:numPr>
          <w:ilvl w:val="0"/>
          <w:numId w:val="2"/>
        </w:numPr>
        <w:jc w:val="both"/>
        <w:rPr>
          <w:rFonts w:ascii="Times New Roman" w:hAnsi="Times New Roman" w:cs="Times New Roman"/>
          <w:sz w:val="24"/>
          <w:szCs w:val="24"/>
        </w:rPr>
      </w:pPr>
      <w:r w:rsidRPr="00F16A05">
        <w:rPr>
          <w:rFonts w:ascii="Times New Roman" w:hAnsi="Times New Roman" w:cs="Times New Roman"/>
          <w:sz w:val="24"/>
          <w:szCs w:val="24"/>
        </w:rPr>
        <w:lastRenderedPageBreak/>
        <w:t>Each Party clearly stated its position and any position of compromise that is acceptable</w:t>
      </w:r>
      <w:r w:rsidR="00B1008E" w:rsidRPr="00F16A05">
        <w:rPr>
          <w:rFonts w:ascii="Times New Roman" w:hAnsi="Times New Roman" w:cs="Times New Roman"/>
          <w:sz w:val="24"/>
          <w:szCs w:val="24"/>
        </w:rPr>
        <w:t xml:space="preserve"> to it</w:t>
      </w:r>
      <w:r w:rsidRPr="00F16A05">
        <w:rPr>
          <w:rFonts w:ascii="Times New Roman" w:hAnsi="Times New Roman" w:cs="Times New Roman"/>
          <w:sz w:val="24"/>
          <w:szCs w:val="24"/>
        </w:rPr>
        <w:t xml:space="preserve">, and </w:t>
      </w:r>
    </w:p>
    <w:p w:rsidR="005C7823" w:rsidRPr="005C7823" w:rsidRDefault="0069578A" w:rsidP="005C7823">
      <w:pPr>
        <w:pStyle w:val="ListParagraph"/>
        <w:numPr>
          <w:ilvl w:val="0"/>
          <w:numId w:val="2"/>
        </w:numPr>
        <w:jc w:val="both"/>
        <w:rPr>
          <w:rFonts w:ascii="Times New Roman" w:hAnsi="Times New Roman" w:cs="Times New Roman"/>
          <w:sz w:val="24"/>
          <w:szCs w:val="24"/>
        </w:rPr>
      </w:pPr>
      <w:r w:rsidRPr="00F16A05">
        <w:rPr>
          <w:rFonts w:ascii="Times New Roman" w:hAnsi="Times New Roman" w:cs="Times New Roman"/>
          <w:sz w:val="24"/>
          <w:szCs w:val="24"/>
        </w:rPr>
        <w:t>Each Party identified the basis for its position.</w:t>
      </w:r>
    </w:p>
    <w:p w:rsidR="009C6B86" w:rsidRPr="00F16A05" w:rsidRDefault="0069578A" w:rsidP="009C6B86">
      <w:pPr>
        <w:ind w:firstLine="421"/>
        <w:jc w:val="both"/>
        <w:rPr>
          <w:rFonts w:ascii="Times New Roman" w:hAnsi="Times New Roman" w:cs="Times New Roman"/>
          <w:sz w:val="24"/>
          <w:szCs w:val="24"/>
        </w:rPr>
      </w:pPr>
      <w:r w:rsidRPr="00F16A05">
        <w:rPr>
          <w:rFonts w:ascii="Times New Roman" w:hAnsi="Times New Roman" w:cs="Times New Roman"/>
          <w:i/>
          <w:sz w:val="24"/>
          <w:szCs w:val="24"/>
        </w:rPr>
        <w:t>Written Discovery</w:t>
      </w:r>
      <w:r w:rsidRPr="00F16A05">
        <w:rPr>
          <w:rFonts w:ascii="Times New Roman" w:hAnsi="Times New Roman" w:cs="Times New Roman"/>
          <w:sz w:val="24"/>
          <w:szCs w:val="24"/>
        </w:rPr>
        <w:t xml:space="preserve">.  If the dispute involves written discovery, </w:t>
      </w:r>
      <w:r w:rsidRPr="00F16A05">
        <w:rPr>
          <w:rFonts w:ascii="Times New Roman" w:hAnsi="Times New Roman" w:cs="Times New Roman"/>
          <w:b/>
          <w:sz w:val="24"/>
          <w:szCs w:val="24"/>
        </w:rPr>
        <w:t>at least one day prior</w:t>
      </w:r>
      <w:r w:rsidRPr="00F16A05">
        <w:rPr>
          <w:rFonts w:ascii="Times New Roman" w:hAnsi="Times New Roman" w:cs="Times New Roman"/>
          <w:sz w:val="24"/>
          <w:szCs w:val="24"/>
        </w:rPr>
        <w:t xml:space="preserve"> to the informal discovery conference, the Parties must complete and submit </w:t>
      </w:r>
      <w:r w:rsidR="00B1008E" w:rsidRPr="00F16A05">
        <w:rPr>
          <w:rFonts w:ascii="Times New Roman" w:hAnsi="Times New Roman" w:cs="Times New Roman"/>
          <w:sz w:val="24"/>
          <w:szCs w:val="24"/>
        </w:rPr>
        <w:t xml:space="preserve">a </w:t>
      </w:r>
      <w:r w:rsidRPr="00F16A05">
        <w:rPr>
          <w:rFonts w:ascii="Times New Roman" w:hAnsi="Times New Roman" w:cs="Times New Roman"/>
          <w:sz w:val="24"/>
          <w:szCs w:val="24"/>
        </w:rPr>
        <w:t xml:space="preserve">written discovery dispute chart in the </w:t>
      </w:r>
      <w:r w:rsidR="008F4196" w:rsidRPr="00F16A05">
        <w:rPr>
          <w:rFonts w:ascii="Times New Roman" w:hAnsi="Times New Roman" w:cs="Times New Roman"/>
          <w:sz w:val="24"/>
          <w:szCs w:val="24"/>
        </w:rPr>
        <w:t xml:space="preserve">following </w:t>
      </w:r>
      <w:r w:rsidR="00CD385E" w:rsidRPr="00F16A05">
        <w:rPr>
          <w:rFonts w:ascii="Times New Roman" w:hAnsi="Times New Roman" w:cs="Times New Roman"/>
          <w:sz w:val="24"/>
          <w:szCs w:val="24"/>
        </w:rPr>
        <w:t xml:space="preserve">example </w:t>
      </w:r>
      <w:r w:rsidR="008F4196" w:rsidRPr="00F16A05">
        <w:rPr>
          <w:rFonts w:ascii="Times New Roman" w:hAnsi="Times New Roman" w:cs="Times New Roman"/>
          <w:sz w:val="24"/>
          <w:szCs w:val="24"/>
        </w:rPr>
        <w:t>form, with the most persuasive authority</w:t>
      </w:r>
      <w:r w:rsidR="00CD385E" w:rsidRPr="00F16A05">
        <w:rPr>
          <w:rFonts w:ascii="Times New Roman" w:hAnsi="Times New Roman" w:cs="Times New Roman"/>
          <w:sz w:val="24"/>
          <w:szCs w:val="24"/>
        </w:rPr>
        <w:t xml:space="preserve"> included</w:t>
      </w:r>
      <w:r w:rsidR="008F4196" w:rsidRPr="00F16A0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8"/>
        <w:gridCol w:w="3116"/>
      </w:tblGrid>
      <w:tr w:rsidR="008F4196" w:rsidRPr="00F16A05" w:rsidTr="00F16A05">
        <w:tc>
          <w:tcPr>
            <w:tcW w:w="3116" w:type="dxa"/>
          </w:tcPr>
          <w:p w:rsidR="008F4196" w:rsidRPr="00F16A05" w:rsidRDefault="008F4196" w:rsidP="0069578A">
            <w:pPr>
              <w:jc w:val="both"/>
              <w:rPr>
                <w:rFonts w:ascii="Times New Roman" w:hAnsi="Times New Roman" w:cs="Times New Roman"/>
                <w:sz w:val="24"/>
                <w:szCs w:val="24"/>
              </w:rPr>
            </w:pPr>
            <w:r w:rsidRPr="00F16A05">
              <w:rPr>
                <w:rFonts w:ascii="Times New Roman" w:hAnsi="Times New Roman" w:cs="Times New Roman"/>
                <w:sz w:val="24"/>
                <w:szCs w:val="24"/>
              </w:rPr>
              <w:t>Issue</w:t>
            </w:r>
          </w:p>
        </w:tc>
        <w:tc>
          <w:tcPr>
            <w:tcW w:w="3118" w:type="dxa"/>
          </w:tcPr>
          <w:p w:rsidR="008F4196" w:rsidRPr="00F16A05" w:rsidRDefault="008F4196" w:rsidP="0069578A">
            <w:pPr>
              <w:jc w:val="both"/>
              <w:rPr>
                <w:rFonts w:ascii="Times New Roman" w:hAnsi="Times New Roman" w:cs="Times New Roman"/>
                <w:sz w:val="24"/>
                <w:szCs w:val="24"/>
              </w:rPr>
            </w:pPr>
            <w:r w:rsidRPr="00F16A05">
              <w:rPr>
                <w:rFonts w:ascii="Times New Roman" w:hAnsi="Times New Roman" w:cs="Times New Roman"/>
                <w:sz w:val="24"/>
                <w:szCs w:val="24"/>
              </w:rPr>
              <w:t>Moving Party’s Position</w:t>
            </w:r>
          </w:p>
        </w:tc>
        <w:tc>
          <w:tcPr>
            <w:tcW w:w="3116" w:type="dxa"/>
          </w:tcPr>
          <w:p w:rsidR="008F4196" w:rsidRPr="00F16A05" w:rsidRDefault="008F4196" w:rsidP="0069578A">
            <w:pPr>
              <w:jc w:val="both"/>
              <w:rPr>
                <w:rFonts w:ascii="Times New Roman" w:hAnsi="Times New Roman" w:cs="Times New Roman"/>
                <w:sz w:val="24"/>
                <w:szCs w:val="24"/>
              </w:rPr>
            </w:pPr>
            <w:r w:rsidRPr="00F16A05">
              <w:rPr>
                <w:rFonts w:ascii="Times New Roman" w:hAnsi="Times New Roman" w:cs="Times New Roman"/>
                <w:sz w:val="24"/>
                <w:szCs w:val="24"/>
              </w:rPr>
              <w:t>Opposing Party’s Position</w:t>
            </w:r>
          </w:p>
        </w:tc>
      </w:tr>
      <w:tr w:rsidR="008F4196" w:rsidRPr="00F16A05" w:rsidTr="00F16A05">
        <w:tc>
          <w:tcPr>
            <w:tcW w:w="3116" w:type="dxa"/>
          </w:tcPr>
          <w:p w:rsidR="008F4196" w:rsidRPr="00F16A05" w:rsidRDefault="008F4196" w:rsidP="0069578A">
            <w:pPr>
              <w:jc w:val="both"/>
              <w:rPr>
                <w:rFonts w:ascii="Times New Roman" w:hAnsi="Times New Roman" w:cs="Times New Roman"/>
                <w:sz w:val="24"/>
                <w:szCs w:val="24"/>
              </w:rPr>
            </w:pPr>
            <w:r w:rsidRPr="00F16A05">
              <w:rPr>
                <w:rFonts w:ascii="Times New Roman" w:hAnsi="Times New Roman" w:cs="Times New Roman"/>
                <w:sz w:val="24"/>
                <w:szCs w:val="24"/>
              </w:rPr>
              <w:t>Interrogatory No. 1</w:t>
            </w:r>
          </w:p>
        </w:tc>
        <w:tc>
          <w:tcPr>
            <w:tcW w:w="3118" w:type="dxa"/>
          </w:tcPr>
          <w:p w:rsidR="008F4196" w:rsidRPr="00F16A05" w:rsidRDefault="008F4196" w:rsidP="006B094E">
            <w:pPr>
              <w:jc w:val="both"/>
              <w:rPr>
                <w:rFonts w:ascii="Times New Roman" w:hAnsi="Times New Roman" w:cs="Times New Roman"/>
                <w:sz w:val="24"/>
                <w:szCs w:val="24"/>
              </w:rPr>
            </w:pPr>
            <w:r w:rsidRPr="00F16A05">
              <w:rPr>
                <w:rFonts w:ascii="Times New Roman" w:hAnsi="Times New Roman" w:cs="Times New Roman"/>
                <w:sz w:val="24"/>
                <w:szCs w:val="24"/>
              </w:rPr>
              <w:t xml:space="preserve">Overly broad contention interrogatory. </w:t>
            </w:r>
            <w:r w:rsidRPr="00F16A05">
              <w:rPr>
                <w:rFonts w:ascii="Times New Roman" w:hAnsi="Times New Roman" w:cs="Times New Roman"/>
                <w:i/>
                <w:sz w:val="24"/>
                <w:szCs w:val="24"/>
              </w:rPr>
              <w:t xml:space="preserve">Witt v. GC Servs. Ltd. </w:t>
            </w:r>
            <w:proofErr w:type="spellStart"/>
            <w:r w:rsidRPr="00F16A05">
              <w:rPr>
                <w:rFonts w:ascii="Times New Roman" w:hAnsi="Times New Roman" w:cs="Times New Roman"/>
                <w:i/>
                <w:sz w:val="24"/>
                <w:szCs w:val="24"/>
              </w:rPr>
              <w:t>P</w:t>
            </w:r>
            <w:r w:rsidR="00E35C01" w:rsidRPr="00F16A05">
              <w:rPr>
                <w:rFonts w:ascii="Times New Roman" w:hAnsi="Times New Roman" w:cs="Times New Roman"/>
                <w:i/>
                <w:sz w:val="24"/>
                <w:szCs w:val="24"/>
              </w:rPr>
              <w:t>’</w:t>
            </w:r>
            <w:r w:rsidRPr="00F16A05">
              <w:rPr>
                <w:rFonts w:ascii="Times New Roman" w:hAnsi="Times New Roman" w:cs="Times New Roman"/>
                <w:i/>
                <w:sz w:val="24"/>
                <w:szCs w:val="24"/>
              </w:rPr>
              <w:t>ship</w:t>
            </w:r>
            <w:proofErr w:type="spellEnd"/>
            <w:r w:rsidRPr="00F16A05">
              <w:rPr>
                <w:rFonts w:ascii="Times New Roman" w:hAnsi="Times New Roman" w:cs="Times New Roman"/>
                <w:sz w:val="24"/>
                <w:szCs w:val="24"/>
              </w:rPr>
              <w:t xml:space="preserve">, </w:t>
            </w:r>
            <w:r w:rsidR="00E35C01" w:rsidRPr="00F16A05">
              <w:rPr>
                <w:rFonts w:ascii="Times New Roman" w:hAnsi="Times New Roman" w:cs="Times New Roman"/>
                <w:sz w:val="24"/>
                <w:szCs w:val="24"/>
              </w:rPr>
              <w:t xml:space="preserve">307 F.R.D. 554, 559 </w:t>
            </w:r>
            <w:r w:rsidRPr="00F16A05">
              <w:rPr>
                <w:rFonts w:ascii="Times New Roman" w:hAnsi="Times New Roman" w:cs="Times New Roman"/>
                <w:sz w:val="24"/>
                <w:szCs w:val="24"/>
              </w:rPr>
              <w:t>(</w:t>
            </w:r>
            <w:r w:rsidR="00CD385E" w:rsidRPr="00F16A05">
              <w:rPr>
                <w:rFonts w:ascii="Times New Roman" w:hAnsi="Times New Roman" w:cs="Times New Roman"/>
                <w:sz w:val="24"/>
                <w:szCs w:val="24"/>
              </w:rPr>
              <w:t xml:space="preserve">D. Colo. </w:t>
            </w:r>
            <w:r w:rsidRPr="00F16A05">
              <w:rPr>
                <w:rFonts w:ascii="Times New Roman" w:hAnsi="Times New Roman" w:cs="Times New Roman"/>
                <w:sz w:val="24"/>
                <w:szCs w:val="24"/>
              </w:rPr>
              <w:t>2014).</w:t>
            </w:r>
          </w:p>
        </w:tc>
        <w:tc>
          <w:tcPr>
            <w:tcW w:w="3116" w:type="dxa"/>
          </w:tcPr>
          <w:p w:rsidR="008F4196" w:rsidRPr="00F16A05" w:rsidRDefault="008F4196" w:rsidP="00E35C01">
            <w:pPr>
              <w:jc w:val="both"/>
              <w:rPr>
                <w:rFonts w:ascii="Times New Roman" w:hAnsi="Times New Roman" w:cs="Times New Roman"/>
                <w:sz w:val="24"/>
                <w:szCs w:val="24"/>
              </w:rPr>
            </w:pPr>
            <w:r w:rsidRPr="00F16A05">
              <w:rPr>
                <w:rFonts w:ascii="Times New Roman" w:hAnsi="Times New Roman" w:cs="Times New Roman"/>
                <w:sz w:val="24"/>
                <w:szCs w:val="24"/>
              </w:rPr>
              <w:t xml:space="preserve">Contention interrogatory is the appropriate vehicle and is less burdensome than a Rule 30(b)(6) deposition on this topic. </w:t>
            </w:r>
            <w:proofErr w:type="spellStart"/>
            <w:r w:rsidR="00CD385E" w:rsidRPr="00F16A05">
              <w:rPr>
                <w:rFonts w:ascii="Times New Roman" w:hAnsi="Times New Roman" w:cs="Times New Roman"/>
                <w:i/>
                <w:sz w:val="24"/>
                <w:szCs w:val="24"/>
              </w:rPr>
              <w:t>Teashot</w:t>
            </w:r>
            <w:proofErr w:type="spellEnd"/>
            <w:r w:rsidR="00CD385E" w:rsidRPr="00F16A05">
              <w:rPr>
                <w:rFonts w:ascii="Times New Roman" w:hAnsi="Times New Roman" w:cs="Times New Roman"/>
                <w:i/>
                <w:sz w:val="24"/>
                <w:szCs w:val="24"/>
              </w:rPr>
              <w:t xml:space="preserve"> LLC v. Green Mountain Coffee Roasters, Inc.</w:t>
            </w:r>
            <w:r w:rsidR="00CD385E" w:rsidRPr="00F16A05">
              <w:rPr>
                <w:rFonts w:ascii="Times New Roman" w:hAnsi="Times New Roman" w:cs="Times New Roman"/>
                <w:sz w:val="24"/>
                <w:szCs w:val="24"/>
              </w:rPr>
              <w:t xml:space="preserve">, No. 12-cv-0189-WJM-KLM, 2014 WL 485876, </w:t>
            </w:r>
            <w:r w:rsidR="00E35C01" w:rsidRPr="00F16A05">
              <w:rPr>
                <w:rFonts w:ascii="Times New Roman" w:hAnsi="Times New Roman" w:cs="Times New Roman"/>
                <w:sz w:val="24"/>
                <w:szCs w:val="24"/>
              </w:rPr>
              <w:t xml:space="preserve">at </w:t>
            </w:r>
            <w:r w:rsidR="00CD385E" w:rsidRPr="00F16A05">
              <w:rPr>
                <w:rFonts w:ascii="Times New Roman" w:hAnsi="Times New Roman" w:cs="Times New Roman"/>
                <w:sz w:val="24"/>
                <w:szCs w:val="24"/>
              </w:rPr>
              <w:t>*7 (D. Colo. Feb. 6, 2014).</w:t>
            </w:r>
          </w:p>
        </w:tc>
      </w:tr>
    </w:tbl>
    <w:p w:rsidR="00F16A05" w:rsidRDefault="00F16A05" w:rsidP="0069578A">
      <w:pPr>
        <w:ind w:firstLine="421"/>
        <w:jc w:val="both"/>
        <w:rPr>
          <w:rFonts w:ascii="Times New Roman" w:hAnsi="Times New Roman" w:cs="Times New Roman"/>
          <w:sz w:val="24"/>
          <w:szCs w:val="24"/>
        </w:rPr>
      </w:pPr>
    </w:p>
    <w:p w:rsidR="00EF4231" w:rsidRPr="00F16A05" w:rsidRDefault="0069578A" w:rsidP="0069578A">
      <w:pPr>
        <w:ind w:firstLine="421"/>
        <w:jc w:val="both"/>
        <w:rPr>
          <w:rFonts w:ascii="Times New Roman" w:hAnsi="Times New Roman" w:cs="Times New Roman"/>
          <w:sz w:val="24"/>
          <w:szCs w:val="24"/>
        </w:rPr>
      </w:pPr>
      <w:r w:rsidRPr="00F16A05">
        <w:rPr>
          <w:rFonts w:ascii="Times New Roman" w:hAnsi="Times New Roman" w:cs="Times New Roman"/>
          <w:sz w:val="24"/>
          <w:szCs w:val="24"/>
        </w:rPr>
        <w:t xml:space="preserve">The moving party must submit the chart, the disputed discovery request, and the response to the disputed discovery request to my Chambers.  </w:t>
      </w:r>
      <w:r w:rsidR="00620301" w:rsidRPr="00F16A05">
        <w:rPr>
          <w:rFonts w:ascii="Times New Roman" w:hAnsi="Times New Roman" w:cs="Times New Roman"/>
          <w:sz w:val="24"/>
          <w:szCs w:val="24"/>
        </w:rPr>
        <w:t xml:space="preserve">It should not be filed on the court’s Electronic Court Filing system.  </w:t>
      </w:r>
      <w:r w:rsidR="00B1008E" w:rsidRPr="00F16A05">
        <w:rPr>
          <w:rFonts w:ascii="Times New Roman" w:hAnsi="Times New Roman" w:cs="Times New Roman"/>
          <w:sz w:val="24"/>
          <w:szCs w:val="24"/>
        </w:rPr>
        <w:t xml:space="preserve">The Parties should only submit </w:t>
      </w:r>
      <w:r w:rsidR="00B1008E" w:rsidRPr="00F16A05">
        <w:rPr>
          <w:rFonts w:ascii="Times New Roman" w:hAnsi="Times New Roman" w:cs="Times New Roman"/>
          <w:i/>
          <w:sz w:val="24"/>
          <w:szCs w:val="24"/>
        </w:rPr>
        <w:t xml:space="preserve">one </w:t>
      </w:r>
      <w:r w:rsidR="00B1008E" w:rsidRPr="00F16A05">
        <w:rPr>
          <w:rFonts w:ascii="Times New Roman" w:hAnsi="Times New Roman" w:cs="Times New Roman"/>
          <w:sz w:val="24"/>
          <w:szCs w:val="24"/>
        </w:rPr>
        <w:t xml:space="preserve">final version of the chart reflecting each Party’s position in the same document.  Separate charts containing only one Party’s position on each of the issues will not be accepted.  </w:t>
      </w:r>
      <w:r w:rsidR="00CD385E" w:rsidRPr="00F16A05">
        <w:rPr>
          <w:rFonts w:ascii="Times New Roman" w:hAnsi="Times New Roman" w:cs="Times New Roman"/>
          <w:sz w:val="24"/>
          <w:szCs w:val="24"/>
        </w:rPr>
        <w:t xml:space="preserve">Should a formal discovery motion follow, the chart </w:t>
      </w:r>
      <w:r w:rsidR="00620301" w:rsidRPr="00F16A05">
        <w:rPr>
          <w:rFonts w:ascii="Times New Roman" w:hAnsi="Times New Roman" w:cs="Times New Roman"/>
          <w:sz w:val="24"/>
          <w:szCs w:val="24"/>
        </w:rPr>
        <w:t>may then</w:t>
      </w:r>
      <w:r w:rsidR="00CD385E" w:rsidRPr="00F16A05">
        <w:rPr>
          <w:rFonts w:ascii="Times New Roman" w:hAnsi="Times New Roman" w:cs="Times New Roman"/>
          <w:sz w:val="24"/>
          <w:szCs w:val="24"/>
        </w:rPr>
        <w:t xml:space="preserve"> be included in any filing</w:t>
      </w:r>
      <w:r w:rsidR="005C7823">
        <w:rPr>
          <w:rFonts w:ascii="Times New Roman" w:hAnsi="Times New Roman" w:cs="Times New Roman"/>
          <w:sz w:val="24"/>
          <w:szCs w:val="24"/>
        </w:rPr>
        <w:t xml:space="preserve"> or order of the court</w:t>
      </w:r>
      <w:r w:rsidR="00CD385E" w:rsidRPr="00F16A05">
        <w:rPr>
          <w:rFonts w:ascii="Times New Roman" w:hAnsi="Times New Roman" w:cs="Times New Roman"/>
          <w:sz w:val="24"/>
          <w:szCs w:val="24"/>
        </w:rPr>
        <w:t xml:space="preserve">.  </w:t>
      </w:r>
    </w:p>
    <w:p w:rsidR="00EF4231" w:rsidRPr="00F16A05" w:rsidRDefault="00EF4231" w:rsidP="00EF4231">
      <w:pPr>
        <w:ind w:firstLine="421"/>
        <w:jc w:val="both"/>
        <w:rPr>
          <w:rFonts w:ascii="Times New Roman" w:hAnsi="Times New Roman" w:cs="Times New Roman"/>
          <w:sz w:val="24"/>
          <w:szCs w:val="24"/>
        </w:rPr>
      </w:pPr>
      <w:r w:rsidRPr="00F16A05">
        <w:rPr>
          <w:rFonts w:ascii="Times New Roman" w:hAnsi="Times New Roman" w:cs="Times New Roman"/>
          <w:sz w:val="24"/>
          <w:szCs w:val="24"/>
        </w:rPr>
        <w:t>If the dispute does not involve written discovery, or if the parties find the above chart unhelpful or inappropriate given the substance of their dispute, then the parties are directed to submit a joint status report that clearly and succinctly outlines (1) the object of the dispute, (2) the parties’ positions thereon, (3) the authority supporting the parties’ positions, and (4) a brief summary of the parties’ good faith attempts to resolve the matter before seeking court intervention.</w:t>
      </w:r>
      <w:r w:rsidR="00131DA6" w:rsidRPr="00F16A05">
        <w:rPr>
          <w:rFonts w:ascii="Times New Roman" w:hAnsi="Times New Roman" w:cs="Times New Roman"/>
          <w:sz w:val="24"/>
          <w:szCs w:val="24"/>
        </w:rPr>
        <w:t xml:space="preserve">  Like the chart described above, the joint status report should not be filed on the court’s docket unless formal motions practice follows the informal conference.  </w:t>
      </w:r>
    </w:p>
    <w:p w:rsidR="00832774" w:rsidRPr="00F16A05" w:rsidRDefault="00832774" w:rsidP="00832774">
      <w:pPr>
        <w:ind w:firstLine="421"/>
        <w:jc w:val="both"/>
        <w:rPr>
          <w:rFonts w:ascii="Times New Roman" w:hAnsi="Times New Roman" w:cs="Times New Roman"/>
          <w:sz w:val="24"/>
          <w:szCs w:val="24"/>
        </w:rPr>
      </w:pPr>
      <w:r w:rsidRPr="00F16A05">
        <w:rPr>
          <w:rFonts w:ascii="Times New Roman" w:hAnsi="Times New Roman" w:cs="Times New Roman"/>
          <w:i/>
          <w:sz w:val="24"/>
          <w:szCs w:val="24"/>
        </w:rPr>
        <w:t>Document Privilege Issues.</w:t>
      </w:r>
      <w:r w:rsidRPr="00F16A05">
        <w:rPr>
          <w:rFonts w:ascii="Times New Roman" w:hAnsi="Times New Roman" w:cs="Times New Roman"/>
          <w:sz w:val="24"/>
          <w:szCs w:val="24"/>
        </w:rPr>
        <w:t xml:space="preserve">  Parties having issues related to the invocation of privilege are expected to have provided a privilege log with respect to the documents at issue that can be submitted to the court.   To the extent that a party contends that creating such a privilege log would be too onerous, the court expects that the party forwarding that position will be prepared to address the burden in specific terms during the informal discovery conference.</w:t>
      </w:r>
      <w:r w:rsidR="00131DA6" w:rsidRPr="00F16A05">
        <w:rPr>
          <w:rFonts w:ascii="Times New Roman" w:hAnsi="Times New Roman" w:cs="Times New Roman"/>
          <w:sz w:val="24"/>
          <w:szCs w:val="24"/>
        </w:rPr>
        <w:t xml:space="preserve">  I will </w:t>
      </w:r>
      <w:r w:rsidR="005C7823">
        <w:rPr>
          <w:rFonts w:ascii="Times New Roman" w:hAnsi="Times New Roman" w:cs="Times New Roman"/>
          <w:sz w:val="24"/>
          <w:szCs w:val="24"/>
        </w:rPr>
        <w:t xml:space="preserve">likely </w:t>
      </w:r>
      <w:r w:rsidR="00131DA6" w:rsidRPr="00F16A05">
        <w:rPr>
          <w:rFonts w:ascii="Times New Roman" w:hAnsi="Times New Roman" w:cs="Times New Roman"/>
          <w:sz w:val="24"/>
          <w:szCs w:val="24"/>
        </w:rPr>
        <w:t xml:space="preserve">not resolve privilege issues during this informal conference, and so to the extent that the parties’ dispute concerns an assertion of attorney-client, marital, or other such privilege, the parties should expect to engage in formal motions practice. </w:t>
      </w:r>
    </w:p>
    <w:p w:rsidR="0069578A" w:rsidRPr="00F16A05" w:rsidRDefault="0069578A" w:rsidP="00832774">
      <w:pPr>
        <w:ind w:firstLine="421"/>
        <w:jc w:val="both"/>
        <w:rPr>
          <w:rFonts w:ascii="Times New Roman" w:hAnsi="Times New Roman" w:cs="Times New Roman"/>
          <w:sz w:val="24"/>
          <w:szCs w:val="24"/>
        </w:rPr>
      </w:pPr>
      <w:r w:rsidRPr="00F16A05">
        <w:rPr>
          <w:rFonts w:ascii="Times New Roman" w:hAnsi="Times New Roman" w:cs="Times New Roman"/>
          <w:i/>
          <w:sz w:val="24"/>
          <w:szCs w:val="24"/>
        </w:rPr>
        <w:lastRenderedPageBreak/>
        <w:t>Depositions.</w:t>
      </w:r>
      <w:r w:rsidRPr="00F16A05">
        <w:rPr>
          <w:rFonts w:ascii="Times New Roman" w:hAnsi="Times New Roman" w:cs="Times New Roman"/>
          <w:sz w:val="24"/>
          <w:szCs w:val="24"/>
        </w:rPr>
        <w:t xml:space="preserve">  If a dispute arises at a deposition, the Parties still must meet and confer </w:t>
      </w:r>
      <w:r w:rsidR="00B1008E" w:rsidRPr="00F16A05">
        <w:rPr>
          <w:rFonts w:ascii="Times New Roman" w:hAnsi="Times New Roman" w:cs="Times New Roman"/>
          <w:sz w:val="24"/>
          <w:szCs w:val="24"/>
        </w:rPr>
        <w:t>regarding the</w:t>
      </w:r>
      <w:r w:rsidRPr="00F16A05">
        <w:rPr>
          <w:rFonts w:ascii="Times New Roman" w:hAnsi="Times New Roman" w:cs="Times New Roman"/>
          <w:sz w:val="24"/>
          <w:szCs w:val="24"/>
        </w:rPr>
        <w:t xml:space="preserve"> issue </w:t>
      </w:r>
      <w:r w:rsidR="00B1008E" w:rsidRPr="00F16A05">
        <w:rPr>
          <w:rFonts w:ascii="Times New Roman" w:hAnsi="Times New Roman" w:cs="Times New Roman"/>
          <w:sz w:val="24"/>
          <w:szCs w:val="24"/>
        </w:rPr>
        <w:t xml:space="preserve">in the manner </w:t>
      </w:r>
      <w:r w:rsidRPr="00F16A05">
        <w:rPr>
          <w:rFonts w:ascii="Times New Roman" w:hAnsi="Times New Roman" w:cs="Times New Roman"/>
          <w:sz w:val="24"/>
          <w:szCs w:val="24"/>
        </w:rPr>
        <w:t>set forth above before contacting Chambers.  Parties who have disputes over the topics and/or scope of a Rule 30(b)(6) deposition, as written</w:t>
      </w:r>
      <w:r w:rsidR="00B1008E" w:rsidRPr="00F16A05">
        <w:rPr>
          <w:rFonts w:ascii="Times New Roman" w:hAnsi="Times New Roman" w:cs="Times New Roman"/>
          <w:sz w:val="24"/>
          <w:szCs w:val="24"/>
        </w:rPr>
        <w:t xml:space="preserve"> in the notice of deposition</w:t>
      </w:r>
      <w:r w:rsidRPr="00F16A05">
        <w:rPr>
          <w:rFonts w:ascii="Times New Roman" w:hAnsi="Times New Roman" w:cs="Times New Roman"/>
          <w:sz w:val="24"/>
          <w:szCs w:val="24"/>
        </w:rPr>
        <w:t xml:space="preserve">, are expected to raise such issues prior to the commencement of the Rule 30(b)(6) deposition.  </w:t>
      </w:r>
    </w:p>
    <w:p w:rsidR="002C20FF" w:rsidRPr="00F16A05" w:rsidRDefault="00B375EC" w:rsidP="00832774">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r w:rsidR="002C20FF" w:rsidRPr="00F16A05">
        <w:rPr>
          <w:rFonts w:ascii="Times New Roman" w:hAnsi="Times New Roman" w:cs="Times New Roman"/>
          <w:sz w:val="24"/>
          <w:szCs w:val="24"/>
        </w:rPr>
        <w:t xml:space="preserve">If it becomes clear that the Parties have not had an adequate meet and confer, or that one Party </w:t>
      </w:r>
      <w:r w:rsidR="00FF3ABB" w:rsidRPr="00F16A05">
        <w:rPr>
          <w:rFonts w:ascii="Times New Roman" w:hAnsi="Times New Roman" w:cs="Times New Roman"/>
          <w:sz w:val="24"/>
          <w:szCs w:val="24"/>
        </w:rPr>
        <w:t xml:space="preserve">is </w:t>
      </w:r>
      <w:r w:rsidR="002C20FF" w:rsidRPr="00F16A05">
        <w:rPr>
          <w:rFonts w:ascii="Times New Roman" w:hAnsi="Times New Roman" w:cs="Times New Roman"/>
          <w:sz w:val="24"/>
          <w:szCs w:val="24"/>
        </w:rPr>
        <w:t xml:space="preserve">trying to use the informal discovery process as improper leverage, I may </w:t>
      </w:r>
      <w:proofErr w:type="spellStart"/>
      <w:r w:rsidR="002C20FF" w:rsidRPr="00F16A05">
        <w:rPr>
          <w:rFonts w:ascii="Times New Roman" w:hAnsi="Times New Roman" w:cs="Times New Roman"/>
          <w:i/>
          <w:sz w:val="24"/>
          <w:szCs w:val="24"/>
        </w:rPr>
        <w:t>sua</w:t>
      </w:r>
      <w:proofErr w:type="spellEnd"/>
      <w:r w:rsidR="002C20FF" w:rsidRPr="00F16A05">
        <w:rPr>
          <w:rFonts w:ascii="Times New Roman" w:hAnsi="Times New Roman" w:cs="Times New Roman"/>
          <w:i/>
          <w:sz w:val="24"/>
          <w:szCs w:val="24"/>
        </w:rPr>
        <w:t xml:space="preserve"> sponte</w:t>
      </w:r>
      <w:r w:rsidR="002C20FF" w:rsidRPr="00F16A05">
        <w:rPr>
          <w:rFonts w:ascii="Times New Roman" w:hAnsi="Times New Roman" w:cs="Times New Roman"/>
          <w:sz w:val="24"/>
          <w:szCs w:val="24"/>
        </w:rPr>
        <w:t xml:space="preserve"> terminate the informal discovery conference and impose other sanctions if warranted.</w:t>
      </w:r>
    </w:p>
    <w:p w:rsidR="00B375EC" w:rsidRPr="00F16A05" w:rsidRDefault="00832774" w:rsidP="00832774">
      <w:pPr>
        <w:spacing w:after="0" w:line="240" w:lineRule="auto"/>
        <w:jc w:val="both"/>
        <w:rPr>
          <w:rFonts w:ascii="Times New Roman" w:hAnsi="Times New Roman" w:cs="Times New Roman"/>
          <w:sz w:val="24"/>
          <w:szCs w:val="24"/>
        </w:rPr>
      </w:pPr>
      <w:r w:rsidRPr="00F16A05">
        <w:rPr>
          <w:rFonts w:ascii="Times New Roman" w:hAnsi="Times New Roman" w:cs="Times New Roman"/>
          <w:sz w:val="24"/>
          <w:szCs w:val="24"/>
        </w:rPr>
        <w:tab/>
      </w:r>
    </w:p>
    <w:p w:rsidR="00EA011C" w:rsidRPr="00F16A05" w:rsidRDefault="00832774" w:rsidP="002C20FF">
      <w:pPr>
        <w:spacing w:after="0" w:line="240" w:lineRule="auto"/>
        <w:ind w:firstLine="720"/>
        <w:jc w:val="both"/>
        <w:rPr>
          <w:rFonts w:ascii="Times New Roman" w:hAnsi="Times New Roman" w:cs="Times New Roman"/>
          <w:sz w:val="24"/>
          <w:szCs w:val="24"/>
        </w:rPr>
      </w:pPr>
      <w:r w:rsidRPr="00F16A05">
        <w:rPr>
          <w:rFonts w:ascii="Times New Roman" w:hAnsi="Times New Roman" w:cs="Times New Roman"/>
          <w:sz w:val="24"/>
          <w:szCs w:val="24"/>
        </w:rPr>
        <w:t xml:space="preserve">The informal discovery conferences occur on the record.  I conduct these conferences on the record in hopes of avoiding further disputes over what occurred or how the court ruled or provided guidance during such conference.  Unless you advise my staff otherwise, you should expect that these informal discovery conferences will be limited to 30 minutes.  You may order transcripts of these informal discovery conferences by contacting my Courtroom Deputy, Brandy </w:t>
      </w:r>
      <w:r w:rsidR="004F2A7E" w:rsidRPr="00F16A05">
        <w:rPr>
          <w:rFonts w:ascii="Times New Roman" w:hAnsi="Times New Roman" w:cs="Times New Roman"/>
          <w:sz w:val="24"/>
          <w:szCs w:val="24"/>
        </w:rPr>
        <w:t xml:space="preserve">Wilkins </w:t>
      </w:r>
      <w:r w:rsidR="00B1008E" w:rsidRPr="00F16A05">
        <w:rPr>
          <w:rFonts w:ascii="Times New Roman" w:hAnsi="Times New Roman" w:cs="Times New Roman"/>
          <w:sz w:val="24"/>
          <w:szCs w:val="24"/>
        </w:rPr>
        <w:t>at 303.335.2061</w:t>
      </w:r>
      <w:r w:rsidRPr="00F16A05">
        <w:rPr>
          <w:rFonts w:ascii="Times New Roman" w:hAnsi="Times New Roman" w:cs="Times New Roman"/>
          <w:sz w:val="24"/>
          <w:szCs w:val="24"/>
        </w:rPr>
        <w:t xml:space="preserve">.  </w:t>
      </w:r>
    </w:p>
    <w:p w:rsidR="00620301" w:rsidRPr="00F16A05" w:rsidRDefault="00620301">
      <w:pPr>
        <w:rPr>
          <w:rFonts w:ascii="Times New Roman" w:hAnsi="Times New Roman" w:cs="Times New Roman"/>
          <w:b/>
          <w:sz w:val="24"/>
          <w:szCs w:val="24"/>
          <w:u w:val="single"/>
        </w:rPr>
      </w:pPr>
    </w:p>
    <w:p w:rsidR="008E74B6" w:rsidRPr="00F16A05" w:rsidRDefault="008E74B6" w:rsidP="008E74B6">
      <w:pPr>
        <w:jc w:val="center"/>
        <w:rPr>
          <w:rFonts w:ascii="Times New Roman" w:hAnsi="Times New Roman" w:cs="Times New Roman"/>
          <w:b/>
          <w:sz w:val="24"/>
          <w:szCs w:val="24"/>
        </w:rPr>
      </w:pPr>
      <w:r w:rsidRPr="00F16A05">
        <w:rPr>
          <w:rFonts w:ascii="Times New Roman" w:hAnsi="Times New Roman" w:cs="Times New Roman"/>
          <w:b/>
          <w:sz w:val="24"/>
          <w:szCs w:val="24"/>
        </w:rPr>
        <w:t>V.  TRIAL</w:t>
      </w:r>
    </w:p>
    <w:p w:rsidR="008E74B6" w:rsidRPr="00F16A05" w:rsidRDefault="008E74B6" w:rsidP="008E74B6">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44.1</w:t>
      </w:r>
    </w:p>
    <w:p w:rsidR="008E74B6" w:rsidRPr="00F16A05" w:rsidRDefault="008E74B6" w:rsidP="008E74B6">
      <w:pPr>
        <w:spacing w:after="0"/>
        <w:rPr>
          <w:rFonts w:ascii="Times New Roman" w:hAnsi="Times New Roman" w:cs="Times New Roman"/>
          <w:b/>
          <w:sz w:val="24"/>
          <w:szCs w:val="24"/>
        </w:rPr>
      </w:pPr>
      <w:r w:rsidRPr="00F16A05">
        <w:rPr>
          <w:rFonts w:ascii="Times New Roman" w:hAnsi="Times New Roman" w:cs="Times New Roman"/>
          <w:b/>
          <w:sz w:val="24"/>
          <w:szCs w:val="24"/>
        </w:rPr>
        <w:t>PROCEDURE FOR CONSENT CASES ONLY</w:t>
      </w:r>
    </w:p>
    <w:p w:rsidR="001847F7" w:rsidRPr="00F16A05" w:rsidRDefault="001847F7" w:rsidP="008E74B6">
      <w:pPr>
        <w:spacing w:after="0"/>
        <w:rPr>
          <w:rFonts w:ascii="Times New Roman" w:hAnsi="Times New Roman" w:cs="Times New Roman"/>
          <w:b/>
          <w:sz w:val="24"/>
          <w:szCs w:val="24"/>
        </w:rPr>
      </w:pPr>
    </w:p>
    <w:p w:rsidR="001847F7" w:rsidRPr="00F16A05" w:rsidRDefault="001847F7" w:rsidP="001847F7">
      <w:pPr>
        <w:spacing w:after="0"/>
        <w:jc w:val="both"/>
        <w:rPr>
          <w:rFonts w:ascii="Times New Roman" w:hAnsi="Times New Roman" w:cs="Times New Roman"/>
          <w:sz w:val="24"/>
          <w:szCs w:val="24"/>
        </w:rPr>
      </w:pPr>
      <w:r w:rsidRPr="00F16A05">
        <w:rPr>
          <w:rFonts w:ascii="Times New Roman" w:hAnsi="Times New Roman" w:cs="Times New Roman"/>
          <w:b/>
          <w:sz w:val="24"/>
          <w:szCs w:val="24"/>
        </w:rPr>
        <w:tab/>
      </w:r>
      <w:r w:rsidRPr="00F16A05">
        <w:rPr>
          <w:rFonts w:ascii="Times New Roman" w:hAnsi="Times New Roman" w:cs="Times New Roman"/>
          <w:sz w:val="24"/>
          <w:szCs w:val="24"/>
        </w:rPr>
        <w:t xml:space="preserve">Lead counsel must be </w:t>
      </w:r>
      <w:r w:rsidR="00EC3D76" w:rsidRPr="00F16A05">
        <w:rPr>
          <w:rFonts w:ascii="Times New Roman" w:hAnsi="Times New Roman" w:cs="Times New Roman"/>
          <w:sz w:val="24"/>
          <w:szCs w:val="24"/>
        </w:rPr>
        <w:t xml:space="preserve">physically </w:t>
      </w:r>
      <w:r w:rsidRPr="00F16A05">
        <w:rPr>
          <w:rFonts w:ascii="Times New Roman" w:hAnsi="Times New Roman" w:cs="Times New Roman"/>
          <w:sz w:val="24"/>
          <w:szCs w:val="24"/>
        </w:rPr>
        <w:t xml:space="preserve">present for a Final Pretrial Conference. At the Final Pretrial Conference, the court will set a firm date for the Trial Preparation Conference and the commencement of trial.  </w:t>
      </w:r>
      <w:r w:rsidR="000158DD" w:rsidRPr="00F16A05">
        <w:rPr>
          <w:rFonts w:ascii="Times New Roman" w:hAnsi="Times New Roman" w:cs="Times New Roman"/>
          <w:sz w:val="24"/>
          <w:szCs w:val="24"/>
        </w:rPr>
        <w:t>Unless otherwise ordered, the following procedures will govern the Trial Preparation Conference.  No later than f</w:t>
      </w:r>
      <w:r w:rsidR="00C60E01" w:rsidRPr="00F16A05">
        <w:rPr>
          <w:rFonts w:ascii="Times New Roman" w:hAnsi="Times New Roman" w:cs="Times New Roman"/>
          <w:sz w:val="24"/>
          <w:szCs w:val="24"/>
        </w:rPr>
        <w:t xml:space="preserve">ourteen days prior to the Trial Preparation Conference, the Parties must exchange and submit proposed Witness Lists, Exhibit Lists, Designation of Deposition Transcripts, and proposed Jury Instructions.  </w:t>
      </w:r>
      <w:r w:rsidR="000158DD" w:rsidRPr="00F16A05">
        <w:rPr>
          <w:rFonts w:ascii="Times New Roman" w:hAnsi="Times New Roman" w:cs="Times New Roman"/>
          <w:sz w:val="24"/>
          <w:szCs w:val="24"/>
        </w:rPr>
        <w:t xml:space="preserve">Any counter-designations for depositions must be exchanged and submitted no later than seven days prior to the Trial Preparation Conference.  </w:t>
      </w:r>
      <w:r w:rsidR="00C60E01" w:rsidRPr="00F16A05">
        <w:rPr>
          <w:rFonts w:ascii="Times New Roman" w:hAnsi="Times New Roman" w:cs="Times New Roman"/>
          <w:sz w:val="24"/>
          <w:szCs w:val="24"/>
        </w:rPr>
        <w:t xml:space="preserve">Any disputes with respect to the proposed </w:t>
      </w:r>
      <w:r w:rsidR="00EC3D76" w:rsidRPr="00F16A05">
        <w:rPr>
          <w:rFonts w:ascii="Times New Roman" w:hAnsi="Times New Roman" w:cs="Times New Roman"/>
          <w:sz w:val="24"/>
          <w:szCs w:val="24"/>
        </w:rPr>
        <w:t>Exhibit L</w:t>
      </w:r>
      <w:r w:rsidR="00C60E01" w:rsidRPr="00F16A05">
        <w:rPr>
          <w:rFonts w:ascii="Times New Roman" w:hAnsi="Times New Roman" w:cs="Times New Roman"/>
          <w:sz w:val="24"/>
          <w:szCs w:val="24"/>
        </w:rPr>
        <w:t xml:space="preserve">ists, </w:t>
      </w:r>
      <w:r w:rsidR="00EC3D76" w:rsidRPr="00F16A05">
        <w:rPr>
          <w:rFonts w:ascii="Times New Roman" w:hAnsi="Times New Roman" w:cs="Times New Roman"/>
          <w:sz w:val="24"/>
          <w:szCs w:val="24"/>
        </w:rPr>
        <w:t>W</w:t>
      </w:r>
      <w:r w:rsidR="00C60E01" w:rsidRPr="00F16A05">
        <w:rPr>
          <w:rFonts w:ascii="Times New Roman" w:hAnsi="Times New Roman" w:cs="Times New Roman"/>
          <w:sz w:val="24"/>
          <w:szCs w:val="24"/>
        </w:rPr>
        <w:t xml:space="preserve">itness </w:t>
      </w:r>
      <w:r w:rsidR="00EC3D76" w:rsidRPr="00F16A05">
        <w:rPr>
          <w:rFonts w:ascii="Times New Roman" w:hAnsi="Times New Roman" w:cs="Times New Roman"/>
          <w:sz w:val="24"/>
          <w:szCs w:val="24"/>
        </w:rPr>
        <w:t>L</w:t>
      </w:r>
      <w:r w:rsidR="00C60E01" w:rsidRPr="00F16A05">
        <w:rPr>
          <w:rFonts w:ascii="Times New Roman" w:hAnsi="Times New Roman" w:cs="Times New Roman"/>
          <w:sz w:val="24"/>
          <w:szCs w:val="24"/>
        </w:rPr>
        <w:t xml:space="preserve">ists, or opening </w:t>
      </w:r>
      <w:r w:rsidR="00EC3D76" w:rsidRPr="00F16A05">
        <w:rPr>
          <w:rFonts w:ascii="Times New Roman" w:hAnsi="Times New Roman" w:cs="Times New Roman"/>
          <w:sz w:val="24"/>
          <w:szCs w:val="24"/>
        </w:rPr>
        <w:t>Jury I</w:t>
      </w:r>
      <w:r w:rsidR="00C60E01" w:rsidRPr="00F16A05">
        <w:rPr>
          <w:rFonts w:ascii="Times New Roman" w:hAnsi="Times New Roman" w:cs="Times New Roman"/>
          <w:sz w:val="24"/>
          <w:szCs w:val="24"/>
        </w:rPr>
        <w:t xml:space="preserve">nstructions will be discussed at this Trial Preparation Conference, </w:t>
      </w:r>
      <w:r w:rsidR="00EC3D76" w:rsidRPr="00F16A05">
        <w:rPr>
          <w:rFonts w:ascii="Times New Roman" w:hAnsi="Times New Roman" w:cs="Times New Roman"/>
          <w:sz w:val="24"/>
          <w:szCs w:val="24"/>
        </w:rPr>
        <w:t>as will</w:t>
      </w:r>
      <w:r w:rsidR="00C60E01" w:rsidRPr="00F16A05">
        <w:rPr>
          <w:rFonts w:ascii="Times New Roman" w:hAnsi="Times New Roman" w:cs="Times New Roman"/>
          <w:sz w:val="24"/>
          <w:szCs w:val="24"/>
        </w:rPr>
        <w:t xml:space="preserve"> any pending motions.</w:t>
      </w:r>
    </w:p>
    <w:p w:rsidR="008E74B6" w:rsidRPr="00F16A05" w:rsidRDefault="008E74B6" w:rsidP="008E74B6">
      <w:pPr>
        <w:spacing w:after="0"/>
        <w:rPr>
          <w:rFonts w:ascii="Times New Roman" w:hAnsi="Times New Roman" w:cs="Times New Roman"/>
          <w:b/>
          <w:sz w:val="24"/>
          <w:szCs w:val="24"/>
        </w:rPr>
      </w:pPr>
    </w:p>
    <w:p w:rsidR="00A35E1C" w:rsidRPr="00F16A05" w:rsidRDefault="008E74B6" w:rsidP="008E74B6">
      <w:pPr>
        <w:spacing w:after="0"/>
        <w:rPr>
          <w:rFonts w:ascii="Times New Roman" w:hAnsi="Times New Roman" w:cs="Times New Roman"/>
          <w:sz w:val="24"/>
          <w:szCs w:val="24"/>
        </w:rPr>
      </w:pPr>
      <w:r w:rsidRPr="00F16A05">
        <w:rPr>
          <w:rFonts w:ascii="Times New Roman" w:hAnsi="Times New Roman" w:cs="Times New Roman"/>
          <w:b/>
          <w:sz w:val="24"/>
          <w:szCs w:val="24"/>
        </w:rPr>
        <w:tab/>
      </w:r>
      <w:r w:rsidR="003D38AD" w:rsidRPr="00F16A05">
        <w:rPr>
          <w:rFonts w:ascii="Times New Roman" w:hAnsi="Times New Roman" w:cs="Times New Roman"/>
          <w:sz w:val="24"/>
          <w:szCs w:val="24"/>
        </w:rPr>
        <w:t>The court’s preferred</w:t>
      </w:r>
      <w:r w:rsidR="00A35E1C" w:rsidRPr="00F16A05">
        <w:rPr>
          <w:rFonts w:ascii="Times New Roman" w:hAnsi="Times New Roman" w:cs="Times New Roman"/>
          <w:sz w:val="24"/>
          <w:szCs w:val="24"/>
        </w:rPr>
        <w:t xml:space="preserve"> format for Witness and Exhibit Lists</w:t>
      </w:r>
      <w:r w:rsidR="003D38AD" w:rsidRPr="00F16A05">
        <w:rPr>
          <w:rFonts w:ascii="Times New Roman" w:hAnsi="Times New Roman" w:cs="Times New Roman"/>
          <w:sz w:val="24"/>
          <w:szCs w:val="24"/>
        </w:rPr>
        <w:t xml:space="preserve"> is attached</w:t>
      </w:r>
      <w:r w:rsidR="00A35E1C" w:rsidRPr="00F16A05">
        <w:rPr>
          <w:rFonts w:ascii="Times New Roman" w:hAnsi="Times New Roman" w:cs="Times New Roman"/>
          <w:sz w:val="24"/>
          <w:szCs w:val="24"/>
        </w:rPr>
        <w:t>.</w:t>
      </w:r>
    </w:p>
    <w:p w:rsidR="00EA011C" w:rsidRPr="00F16A05" w:rsidRDefault="00EA011C" w:rsidP="008E74B6">
      <w:pPr>
        <w:spacing w:after="0"/>
        <w:rPr>
          <w:rFonts w:ascii="Times New Roman" w:hAnsi="Times New Roman" w:cs="Times New Roman"/>
          <w:sz w:val="24"/>
          <w:szCs w:val="24"/>
        </w:rPr>
      </w:pPr>
    </w:p>
    <w:p w:rsidR="00EA011C" w:rsidRPr="00F16A05" w:rsidRDefault="00EA011C" w:rsidP="00EA011C">
      <w:pPr>
        <w:spacing w:after="0"/>
        <w:jc w:val="center"/>
        <w:rPr>
          <w:rFonts w:ascii="Times New Roman" w:hAnsi="Times New Roman" w:cs="Times New Roman"/>
          <w:sz w:val="24"/>
          <w:szCs w:val="24"/>
        </w:rPr>
      </w:pPr>
      <w:r w:rsidRPr="00F16A05">
        <w:rPr>
          <w:rFonts w:ascii="Times New Roman" w:hAnsi="Times New Roman" w:cs="Times New Roman"/>
          <w:b/>
          <w:sz w:val="24"/>
          <w:szCs w:val="24"/>
        </w:rPr>
        <w:t>VI.</w:t>
      </w:r>
      <w:r w:rsidRPr="00F16A05">
        <w:rPr>
          <w:rFonts w:ascii="Times New Roman" w:hAnsi="Times New Roman" w:cs="Times New Roman"/>
          <w:b/>
          <w:sz w:val="24"/>
          <w:szCs w:val="24"/>
        </w:rPr>
        <w:tab/>
        <w:t>SUMMARY JUDGMENT</w:t>
      </w:r>
    </w:p>
    <w:p w:rsidR="00EA011C" w:rsidRPr="00F16A05" w:rsidRDefault="00EA011C" w:rsidP="00EA011C">
      <w:pPr>
        <w:spacing w:after="0"/>
        <w:jc w:val="center"/>
        <w:rPr>
          <w:rFonts w:ascii="Times New Roman" w:hAnsi="Times New Roman" w:cs="Times New Roman"/>
          <w:sz w:val="24"/>
          <w:szCs w:val="24"/>
        </w:rPr>
      </w:pPr>
    </w:p>
    <w:p w:rsidR="00EA011C" w:rsidRPr="00F16A05" w:rsidRDefault="00EA011C" w:rsidP="00EA011C">
      <w:pPr>
        <w:spacing w:after="0"/>
        <w:rPr>
          <w:rFonts w:ascii="Times New Roman" w:hAnsi="Times New Roman" w:cs="Times New Roman"/>
          <w:b/>
          <w:sz w:val="24"/>
          <w:szCs w:val="24"/>
        </w:rPr>
      </w:pPr>
      <w:r w:rsidRPr="00F16A05">
        <w:rPr>
          <w:rFonts w:ascii="Times New Roman" w:hAnsi="Times New Roman" w:cs="Times New Roman"/>
          <w:b/>
          <w:sz w:val="24"/>
          <w:szCs w:val="24"/>
        </w:rPr>
        <w:t>NYW Civ. Practice Standard 56.1</w:t>
      </w:r>
    </w:p>
    <w:p w:rsidR="00EA011C" w:rsidRPr="00F16A05" w:rsidRDefault="00EA011C" w:rsidP="00EA011C">
      <w:pPr>
        <w:spacing w:after="0"/>
        <w:rPr>
          <w:rFonts w:ascii="Times New Roman" w:hAnsi="Times New Roman" w:cs="Times New Roman"/>
          <w:sz w:val="24"/>
          <w:szCs w:val="24"/>
        </w:rPr>
      </w:pPr>
      <w:r w:rsidRPr="00F16A05">
        <w:rPr>
          <w:rFonts w:ascii="Times New Roman" w:hAnsi="Times New Roman" w:cs="Times New Roman"/>
          <w:b/>
          <w:sz w:val="24"/>
          <w:szCs w:val="24"/>
        </w:rPr>
        <w:t>PROCEDURE FOR CONSENT CASES ONLY</w:t>
      </w:r>
    </w:p>
    <w:p w:rsidR="00EA011C" w:rsidRPr="00F16A05" w:rsidRDefault="00EA011C" w:rsidP="00EA011C">
      <w:pPr>
        <w:spacing w:after="0"/>
        <w:rPr>
          <w:rFonts w:ascii="Times New Roman" w:hAnsi="Times New Roman" w:cs="Times New Roman"/>
          <w:sz w:val="24"/>
          <w:szCs w:val="24"/>
        </w:rPr>
      </w:pPr>
    </w:p>
    <w:p w:rsidR="00EA011C" w:rsidRPr="00F16A05" w:rsidRDefault="00EA011C" w:rsidP="00EA011C">
      <w:pPr>
        <w:spacing w:after="0"/>
        <w:rPr>
          <w:rFonts w:ascii="Times New Roman" w:hAnsi="Times New Roman" w:cs="Times New Roman"/>
          <w:sz w:val="24"/>
          <w:szCs w:val="24"/>
        </w:rPr>
      </w:pPr>
      <w:r w:rsidRPr="00F16A05">
        <w:rPr>
          <w:rFonts w:ascii="Times New Roman" w:hAnsi="Times New Roman" w:cs="Times New Roman"/>
          <w:sz w:val="24"/>
          <w:szCs w:val="24"/>
        </w:rPr>
        <w:tab/>
        <w:t>Each party shall be limited to the filing of a single motion for summary judgment. No party may file a second motion for summary judgment without prior leave of court, which shall be granted in only the most extraordinary circumstances.</w:t>
      </w:r>
    </w:p>
    <w:p w:rsidR="0004347A" w:rsidRPr="00F16A05" w:rsidRDefault="0004347A" w:rsidP="00EA011C">
      <w:pPr>
        <w:spacing w:after="0"/>
        <w:rPr>
          <w:rFonts w:ascii="Times New Roman" w:hAnsi="Times New Roman" w:cs="Times New Roman"/>
          <w:sz w:val="24"/>
          <w:szCs w:val="24"/>
        </w:rPr>
      </w:pPr>
    </w:p>
    <w:p w:rsidR="0004347A" w:rsidRPr="00F16A05" w:rsidRDefault="0004347A" w:rsidP="001D0293">
      <w:pPr>
        <w:spacing w:after="0"/>
        <w:ind w:firstLine="720"/>
        <w:jc w:val="both"/>
        <w:rPr>
          <w:rFonts w:ascii="Times New Roman" w:hAnsi="Times New Roman" w:cs="Times New Roman"/>
          <w:sz w:val="24"/>
          <w:szCs w:val="24"/>
        </w:rPr>
      </w:pPr>
      <w:r w:rsidRPr="00F16A05">
        <w:rPr>
          <w:rFonts w:ascii="Times New Roman" w:hAnsi="Times New Roman" w:cs="Times New Roman"/>
          <w:sz w:val="24"/>
          <w:szCs w:val="24"/>
        </w:rPr>
        <w:t xml:space="preserve">All motions for summary judgment must contain a Statement of Material Facts section.  Each identified fact must contain citations to specific evidence in the record that purportedly support the corresponding fact.  All </w:t>
      </w:r>
      <w:r w:rsidR="00F16A05" w:rsidRPr="00F16A05">
        <w:rPr>
          <w:rFonts w:ascii="Times New Roman" w:hAnsi="Times New Roman" w:cs="Times New Roman"/>
          <w:sz w:val="24"/>
          <w:szCs w:val="24"/>
        </w:rPr>
        <w:t>r</w:t>
      </w:r>
      <w:r w:rsidRPr="00F16A05">
        <w:rPr>
          <w:rFonts w:ascii="Times New Roman" w:hAnsi="Times New Roman" w:cs="Times New Roman"/>
          <w:sz w:val="24"/>
          <w:szCs w:val="24"/>
        </w:rPr>
        <w:t>esponses must contain a Response to State</w:t>
      </w:r>
      <w:r w:rsidR="00F16A05" w:rsidRPr="00F16A05">
        <w:rPr>
          <w:rFonts w:ascii="Times New Roman" w:hAnsi="Times New Roman" w:cs="Times New Roman"/>
          <w:sz w:val="24"/>
          <w:szCs w:val="24"/>
        </w:rPr>
        <w:t>ment of Material Facts section that</w:t>
      </w:r>
      <w:r w:rsidRPr="00F16A05">
        <w:rPr>
          <w:rFonts w:ascii="Times New Roman" w:hAnsi="Times New Roman" w:cs="Times New Roman"/>
          <w:sz w:val="24"/>
          <w:szCs w:val="24"/>
        </w:rPr>
        <w:t xml:space="preserve"> must admit or deny each identified fact with citations to evidence in the record, and </w:t>
      </w:r>
      <w:r w:rsidR="00F16A05" w:rsidRPr="00F16A05">
        <w:rPr>
          <w:rFonts w:ascii="Times New Roman" w:hAnsi="Times New Roman" w:cs="Times New Roman"/>
          <w:sz w:val="24"/>
          <w:szCs w:val="24"/>
        </w:rPr>
        <w:t>r</w:t>
      </w:r>
      <w:r w:rsidRPr="00F16A05">
        <w:rPr>
          <w:rFonts w:ascii="Times New Roman" w:hAnsi="Times New Roman" w:cs="Times New Roman"/>
          <w:sz w:val="24"/>
          <w:szCs w:val="24"/>
        </w:rPr>
        <w:t xml:space="preserve">esponses may also include a Statement of Additional Material Facts section with citations to specific evidence in the record, if necessary.  To the extent a </w:t>
      </w:r>
      <w:r w:rsidR="001D0293">
        <w:rPr>
          <w:rFonts w:ascii="Times New Roman" w:hAnsi="Times New Roman" w:cs="Times New Roman"/>
          <w:sz w:val="24"/>
          <w:szCs w:val="24"/>
        </w:rPr>
        <w:t>r</w:t>
      </w:r>
      <w:r w:rsidRPr="00F16A05">
        <w:rPr>
          <w:rFonts w:ascii="Times New Roman" w:hAnsi="Times New Roman" w:cs="Times New Roman"/>
          <w:sz w:val="24"/>
          <w:szCs w:val="24"/>
        </w:rPr>
        <w:t xml:space="preserve">esponse contains a Statement of Additional Material Facts, all </w:t>
      </w:r>
      <w:r w:rsidR="00F16A05" w:rsidRPr="00F16A05">
        <w:rPr>
          <w:rFonts w:ascii="Times New Roman" w:hAnsi="Times New Roman" w:cs="Times New Roman"/>
          <w:sz w:val="24"/>
          <w:szCs w:val="24"/>
        </w:rPr>
        <w:t>r</w:t>
      </w:r>
      <w:r w:rsidRPr="00F16A05">
        <w:rPr>
          <w:rFonts w:ascii="Times New Roman" w:hAnsi="Times New Roman" w:cs="Times New Roman"/>
          <w:sz w:val="24"/>
          <w:szCs w:val="24"/>
        </w:rPr>
        <w:t xml:space="preserve">eplies must similarly respond to said facts with citations to specific evidence in the </w:t>
      </w:r>
      <w:proofErr w:type="gramStart"/>
      <w:r w:rsidRPr="00F16A05">
        <w:rPr>
          <w:rFonts w:ascii="Times New Roman" w:hAnsi="Times New Roman" w:cs="Times New Roman"/>
          <w:sz w:val="24"/>
          <w:szCs w:val="24"/>
        </w:rPr>
        <w:t>record, but</w:t>
      </w:r>
      <w:proofErr w:type="gramEnd"/>
      <w:r w:rsidRPr="00F16A05">
        <w:rPr>
          <w:rFonts w:ascii="Times New Roman" w:hAnsi="Times New Roman" w:cs="Times New Roman"/>
          <w:sz w:val="24"/>
          <w:szCs w:val="24"/>
        </w:rPr>
        <w:t xml:space="preserve"> may not include any additional facts not already offered in the </w:t>
      </w:r>
      <w:r w:rsidR="00F16A05" w:rsidRPr="00F16A05">
        <w:rPr>
          <w:rFonts w:ascii="Times New Roman" w:hAnsi="Times New Roman" w:cs="Times New Roman"/>
          <w:sz w:val="24"/>
          <w:szCs w:val="24"/>
        </w:rPr>
        <w:t>m</w:t>
      </w:r>
      <w:r w:rsidRPr="00F16A05">
        <w:rPr>
          <w:rFonts w:ascii="Times New Roman" w:hAnsi="Times New Roman" w:cs="Times New Roman"/>
          <w:sz w:val="24"/>
          <w:szCs w:val="24"/>
        </w:rPr>
        <w:t xml:space="preserve">otion or </w:t>
      </w:r>
      <w:r w:rsidR="00F16A05" w:rsidRPr="00F16A05">
        <w:rPr>
          <w:rFonts w:ascii="Times New Roman" w:hAnsi="Times New Roman" w:cs="Times New Roman"/>
          <w:sz w:val="24"/>
          <w:szCs w:val="24"/>
        </w:rPr>
        <w:t>r</w:t>
      </w:r>
      <w:r w:rsidRPr="00F16A05">
        <w:rPr>
          <w:rFonts w:ascii="Times New Roman" w:hAnsi="Times New Roman" w:cs="Times New Roman"/>
          <w:sz w:val="24"/>
          <w:szCs w:val="24"/>
        </w:rPr>
        <w:t xml:space="preserve">esponse.  Failure to adhere to this </w:t>
      </w:r>
      <w:r w:rsidR="00F16A05" w:rsidRPr="00F16A05">
        <w:rPr>
          <w:rFonts w:ascii="Times New Roman" w:hAnsi="Times New Roman" w:cs="Times New Roman"/>
          <w:sz w:val="24"/>
          <w:szCs w:val="24"/>
        </w:rPr>
        <w:t xml:space="preserve">requirement may result in the court striking the motion for summary judgment, response, or reply without substantive consideration. </w:t>
      </w:r>
    </w:p>
    <w:p w:rsidR="00A35E1C" w:rsidRPr="00F16A05" w:rsidRDefault="00A35E1C">
      <w:pPr>
        <w:rPr>
          <w:rFonts w:ascii="Times New Roman" w:hAnsi="Times New Roman" w:cs="Times New Roman"/>
          <w:sz w:val="24"/>
          <w:szCs w:val="24"/>
        </w:rPr>
      </w:pPr>
      <w:r w:rsidRPr="00F16A05">
        <w:rPr>
          <w:rFonts w:ascii="Times New Roman" w:hAnsi="Times New Roman" w:cs="Times New Roman"/>
          <w:sz w:val="24"/>
          <w:szCs w:val="24"/>
        </w:rPr>
        <w:br w:type="page"/>
      </w:r>
    </w:p>
    <w:p w:rsidR="00A35E1C" w:rsidRPr="00F16A05" w:rsidRDefault="00A35E1C" w:rsidP="00A35E1C">
      <w:pPr>
        <w:autoSpaceDE w:val="0"/>
        <w:autoSpaceDN w:val="0"/>
        <w:adjustRightInd w:val="0"/>
        <w:spacing w:after="120" w:line="240" w:lineRule="auto"/>
        <w:rPr>
          <w:rFonts w:ascii="Times New Roman" w:hAnsi="Times New Roman" w:cs="Times New Roman"/>
          <w:sz w:val="24"/>
          <w:szCs w:val="24"/>
        </w:rPr>
      </w:pPr>
      <w:r w:rsidRPr="00F16A05">
        <w:rPr>
          <w:rFonts w:ascii="Times New Roman" w:hAnsi="Times New Roman" w:cs="Times New Roman"/>
          <w:sz w:val="24"/>
          <w:szCs w:val="24"/>
        </w:rPr>
        <w:lastRenderedPageBreak/>
        <w:t>CASE CAPTION: _________________________________</w:t>
      </w:r>
    </w:p>
    <w:p w:rsidR="00A35E1C" w:rsidRPr="00F16A05" w:rsidRDefault="00A35E1C" w:rsidP="00A35E1C">
      <w:pPr>
        <w:autoSpaceDE w:val="0"/>
        <w:autoSpaceDN w:val="0"/>
        <w:adjustRightInd w:val="0"/>
        <w:spacing w:after="120" w:line="240" w:lineRule="auto"/>
        <w:rPr>
          <w:rFonts w:ascii="Times New Roman" w:hAnsi="Times New Roman" w:cs="Times New Roman"/>
          <w:sz w:val="24"/>
          <w:szCs w:val="24"/>
        </w:rPr>
      </w:pPr>
    </w:p>
    <w:p w:rsidR="00A35E1C" w:rsidRPr="00F16A05" w:rsidRDefault="00A35E1C" w:rsidP="00A35E1C">
      <w:pPr>
        <w:autoSpaceDE w:val="0"/>
        <w:autoSpaceDN w:val="0"/>
        <w:adjustRightInd w:val="0"/>
        <w:spacing w:after="120" w:line="240" w:lineRule="auto"/>
        <w:rPr>
          <w:rFonts w:ascii="Times New Roman" w:hAnsi="Times New Roman" w:cs="Times New Roman"/>
          <w:sz w:val="24"/>
          <w:szCs w:val="24"/>
        </w:rPr>
      </w:pPr>
      <w:r w:rsidRPr="00F16A05">
        <w:rPr>
          <w:rFonts w:ascii="Times New Roman" w:hAnsi="Times New Roman" w:cs="Times New Roman"/>
          <w:sz w:val="24"/>
          <w:szCs w:val="24"/>
        </w:rPr>
        <w:t xml:space="preserve">CASE NO.: </w:t>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r>
      <w:r w:rsidRPr="00F16A05">
        <w:rPr>
          <w:rFonts w:ascii="Times New Roman" w:hAnsi="Times New Roman" w:cs="Times New Roman"/>
          <w:sz w:val="24"/>
          <w:szCs w:val="24"/>
        </w:rPr>
        <w:softHyphen/>
        <w:t>__________________</w:t>
      </w:r>
    </w:p>
    <w:p w:rsidR="00A35E1C" w:rsidRPr="00F16A05" w:rsidRDefault="00A35E1C" w:rsidP="00A35E1C">
      <w:pPr>
        <w:autoSpaceDE w:val="0"/>
        <w:autoSpaceDN w:val="0"/>
        <w:adjustRightInd w:val="0"/>
        <w:spacing w:after="120" w:line="240" w:lineRule="auto"/>
        <w:rPr>
          <w:rFonts w:ascii="Times New Roman" w:hAnsi="Times New Roman" w:cs="Times New Roman"/>
          <w:sz w:val="24"/>
          <w:szCs w:val="24"/>
        </w:rPr>
      </w:pPr>
    </w:p>
    <w:p w:rsidR="00A35E1C" w:rsidRPr="00F16A05" w:rsidRDefault="00A35E1C" w:rsidP="00A35E1C">
      <w:pPr>
        <w:autoSpaceDE w:val="0"/>
        <w:autoSpaceDN w:val="0"/>
        <w:adjustRightInd w:val="0"/>
        <w:spacing w:after="120" w:line="240" w:lineRule="auto"/>
        <w:rPr>
          <w:rFonts w:ascii="Times New Roman" w:hAnsi="Times New Roman" w:cs="Times New Roman"/>
          <w:sz w:val="24"/>
          <w:szCs w:val="24"/>
        </w:rPr>
      </w:pPr>
      <w:r w:rsidRPr="00F16A05">
        <w:rPr>
          <w:rFonts w:ascii="Times New Roman" w:hAnsi="Times New Roman" w:cs="Times New Roman"/>
          <w:sz w:val="24"/>
          <w:szCs w:val="24"/>
        </w:rPr>
        <w:t>EXHIBIT LIST OF: _______________________________</w:t>
      </w:r>
    </w:p>
    <w:p w:rsidR="00A35E1C" w:rsidRPr="00F16A05" w:rsidRDefault="00A35E1C" w:rsidP="00A35E1C">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 xml:space="preserve">  (Name and Party Designation)</w:t>
      </w:r>
    </w:p>
    <w:p w:rsidR="00A35E1C" w:rsidRPr="00F16A05" w:rsidRDefault="00A35E1C" w:rsidP="00A35E1C">
      <w:pPr>
        <w:autoSpaceDE w:val="0"/>
        <w:autoSpaceDN w:val="0"/>
        <w:adjustRightInd w:val="0"/>
        <w:rPr>
          <w:rFonts w:ascii="Times New Roman" w:hAnsi="Times New Roman" w:cs="Times New Roman"/>
          <w:sz w:val="24"/>
          <w:szCs w:val="24"/>
        </w:rPr>
      </w:pPr>
    </w:p>
    <w:tbl>
      <w:tblPr>
        <w:tblStyle w:val="TableGrid"/>
        <w:tblW w:w="10368" w:type="dxa"/>
        <w:tblLayout w:type="fixed"/>
        <w:tblLook w:val="04A0" w:firstRow="1" w:lastRow="0" w:firstColumn="1" w:lastColumn="0" w:noHBand="0" w:noVBand="1"/>
      </w:tblPr>
      <w:tblGrid>
        <w:gridCol w:w="828"/>
        <w:gridCol w:w="1350"/>
        <w:gridCol w:w="2430"/>
        <w:gridCol w:w="990"/>
        <w:gridCol w:w="720"/>
        <w:gridCol w:w="900"/>
        <w:gridCol w:w="810"/>
        <w:gridCol w:w="2340"/>
      </w:tblGrid>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Exhibit</w:t>
            </w: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Witness</w:t>
            </w: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Brief Description</w:t>
            </w: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Stipulation</w:t>
            </w: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Offered</w:t>
            </w: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Admitted</w:t>
            </w: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r w:rsidRPr="00F16A05">
              <w:rPr>
                <w:rFonts w:ascii="Times New Roman" w:hAnsi="Times New Roman" w:cs="Times New Roman"/>
                <w:sz w:val="24"/>
                <w:szCs w:val="24"/>
              </w:rPr>
              <w:t>Refused</w:t>
            </w:r>
          </w:p>
        </w:tc>
        <w:tc>
          <w:tcPr>
            <w:tcW w:w="2340" w:type="dxa"/>
          </w:tcPr>
          <w:p w:rsidR="00A35E1C" w:rsidRPr="00F16A05" w:rsidRDefault="00A35E1C" w:rsidP="001C5857">
            <w:pPr>
              <w:autoSpaceDE w:val="0"/>
              <w:autoSpaceDN w:val="0"/>
              <w:adjustRightInd w:val="0"/>
              <w:rPr>
                <w:rFonts w:ascii="Times New Roman" w:hAnsi="Times New Roman" w:cs="Times New Roman"/>
                <w:b/>
                <w:sz w:val="24"/>
                <w:szCs w:val="24"/>
              </w:rPr>
            </w:pPr>
            <w:r w:rsidRPr="00F16A05">
              <w:rPr>
                <w:rFonts w:ascii="Times New Roman" w:hAnsi="Times New Roman" w:cs="Times New Roman"/>
                <w:b/>
                <w:sz w:val="24"/>
                <w:szCs w:val="24"/>
              </w:rPr>
              <w:t>Court Use Only</w:t>
            </w: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r w:rsidR="00A35E1C" w:rsidRPr="00F16A05" w:rsidTr="001C5857">
        <w:tc>
          <w:tcPr>
            <w:tcW w:w="828"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135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43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9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72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90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810" w:type="dxa"/>
          </w:tcPr>
          <w:p w:rsidR="00A35E1C" w:rsidRPr="00F16A05" w:rsidRDefault="00A35E1C" w:rsidP="001C5857">
            <w:pPr>
              <w:autoSpaceDE w:val="0"/>
              <w:autoSpaceDN w:val="0"/>
              <w:adjustRightInd w:val="0"/>
              <w:rPr>
                <w:rFonts w:ascii="Times New Roman" w:hAnsi="Times New Roman" w:cs="Times New Roman"/>
                <w:sz w:val="24"/>
                <w:szCs w:val="24"/>
              </w:rPr>
            </w:pPr>
          </w:p>
        </w:tc>
        <w:tc>
          <w:tcPr>
            <w:tcW w:w="2340" w:type="dxa"/>
          </w:tcPr>
          <w:p w:rsidR="00A35E1C" w:rsidRPr="00F16A05" w:rsidRDefault="00A35E1C" w:rsidP="001C5857">
            <w:pPr>
              <w:autoSpaceDE w:val="0"/>
              <w:autoSpaceDN w:val="0"/>
              <w:adjustRightInd w:val="0"/>
              <w:rPr>
                <w:rFonts w:ascii="Times New Roman" w:hAnsi="Times New Roman" w:cs="Times New Roman"/>
                <w:sz w:val="24"/>
                <w:szCs w:val="24"/>
              </w:rPr>
            </w:pPr>
          </w:p>
        </w:tc>
      </w:tr>
    </w:tbl>
    <w:p w:rsidR="00A35E1C" w:rsidRPr="00F16A05" w:rsidRDefault="00A35E1C" w:rsidP="00A35E1C">
      <w:pPr>
        <w:autoSpaceDE w:val="0"/>
        <w:autoSpaceDN w:val="0"/>
        <w:adjustRightInd w:val="0"/>
        <w:rPr>
          <w:rFonts w:ascii="Times New Roman" w:hAnsi="Times New Roman" w:cs="Times New Roman"/>
          <w:sz w:val="24"/>
          <w:szCs w:val="24"/>
        </w:rPr>
      </w:pPr>
    </w:p>
    <w:p w:rsidR="00A35E1C" w:rsidRPr="00F16A05" w:rsidRDefault="00A35E1C" w:rsidP="00A35E1C">
      <w:pPr>
        <w:jc w:val="center"/>
        <w:rPr>
          <w:rFonts w:ascii="Times New Roman" w:hAnsi="Times New Roman" w:cs="Times New Roman"/>
          <w:sz w:val="24"/>
          <w:szCs w:val="24"/>
        </w:rPr>
      </w:pPr>
    </w:p>
    <w:p w:rsidR="00A35E1C" w:rsidRPr="00F16A05" w:rsidRDefault="00A35E1C" w:rsidP="00A35E1C">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IN THE UNITED STATES DISTRICT COURT</w:t>
      </w:r>
    </w:p>
    <w:p w:rsidR="00A35E1C" w:rsidRPr="00F16A05" w:rsidRDefault="00A35E1C" w:rsidP="00A35E1C">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FOR THE DISTRICT OF COLORADO</w:t>
      </w:r>
    </w:p>
    <w:p w:rsidR="00A35E1C" w:rsidRPr="00F16A05" w:rsidRDefault="00A35E1C" w:rsidP="00A35E1C">
      <w:pPr>
        <w:spacing w:after="0" w:line="240" w:lineRule="auto"/>
        <w:jc w:val="center"/>
        <w:rPr>
          <w:rFonts w:ascii="Times New Roman" w:hAnsi="Times New Roman" w:cs="Times New Roman"/>
          <w:b/>
          <w:sz w:val="24"/>
          <w:szCs w:val="24"/>
        </w:rPr>
      </w:pPr>
    </w:p>
    <w:p w:rsidR="00A35E1C" w:rsidRPr="00F16A05" w:rsidRDefault="00A35E1C" w:rsidP="00A35E1C">
      <w:pPr>
        <w:spacing w:after="0" w:line="240" w:lineRule="auto"/>
        <w:jc w:val="center"/>
        <w:rPr>
          <w:rFonts w:ascii="Times New Roman" w:hAnsi="Times New Roman" w:cs="Times New Roman"/>
          <w:b/>
          <w:sz w:val="24"/>
          <w:szCs w:val="24"/>
        </w:rPr>
      </w:pPr>
      <w:r w:rsidRPr="00F16A05">
        <w:rPr>
          <w:rFonts w:ascii="Times New Roman" w:hAnsi="Times New Roman" w:cs="Times New Roman"/>
          <w:b/>
          <w:sz w:val="24"/>
          <w:szCs w:val="24"/>
        </w:rPr>
        <w:t>MAGISTRATE JUDGE NINA Y. WANG</w:t>
      </w:r>
    </w:p>
    <w:p w:rsidR="00A35E1C" w:rsidRPr="00F16A05" w:rsidRDefault="00A35E1C" w:rsidP="00A35E1C">
      <w:pPr>
        <w:jc w:val="center"/>
        <w:rPr>
          <w:rFonts w:ascii="Times New Roman" w:hAnsi="Times New Roman" w:cs="Times New Roman"/>
          <w:b/>
          <w:sz w:val="24"/>
          <w:szCs w:val="24"/>
        </w:rPr>
      </w:pPr>
    </w:p>
    <w:p w:rsidR="00A35E1C" w:rsidRPr="00F16A05" w:rsidRDefault="00A35E1C" w:rsidP="00A35E1C">
      <w:pPr>
        <w:jc w:val="center"/>
        <w:rPr>
          <w:rFonts w:ascii="Times New Roman" w:hAnsi="Times New Roman" w:cs="Times New Roman"/>
          <w:b/>
          <w:sz w:val="24"/>
          <w:szCs w:val="24"/>
        </w:rPr>
      </w:pPr>
    </w:p>
    <w:p w:rsidR="00A35E1C" w:rsidRPr="00F16A05" w:rsidRDefault="00A35E1C" w:rsidP="00A35E1C">
      <w:pPr>
        <w:spacing w:after="0" w:line="240" w:lineRule="auto"/>
        <w:jc w:val="center"/>
        <w:rPr>
          <w:rFonts w:ascii="Times New Roman" w:hAnsi="Times New Roman" w:cs="Times New Roman"/>
          <w:b/>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Case No. 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t>Date: 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Case Title: __________________________________________________________________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 WITNESS LIST</w:t>
      </w: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(Plaintiff/Defendant)</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u w:val="single"/>
        </w:rPr>
        <w:t>WITNESS</w:t>
      </w:r>
      <w:r w:rsidR="005C7823">
        <w:rPr>
          <w:rFonts w:ascii="Times New Roman" w:hAnsi="Times New Roman" w:cs="Times New Roman"/>
          <w:sz w:val="24"/>
          <w:szCs w:val="24"/>
          <w:u w:val="single"/>
        </w:rPr>
        <w:t>/</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u w:val="single"/>
        </w:rPr>
        <w:t>ESTIMATED DATE(S) AND</w:t>
      </w: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ab/>
      </w:r>
      <w:r w:rsidR="005C7823">
        <w:rPr>
          <w:rFonts w:ascii="Times New Roman" w:hAnsi="Times New Roman" w:cs="Times New Roman"/>
          <w:sz w:val="24"/>
          <w:szCs w:val="24"/>
        </w:rPr>
        <w:t>SCOPE OF TESTIMONY</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u w:val="single"/>
        </w:rPr>
        <w:t>LENGTH OF TESTIMONY</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A35E1C" w:rsidRPr="00F16A05" w:rsidRDefault="00A35E1C" w:rsidP="00A35E1C">
      <w:pPr>
        <w:spacing w:after="0" w:line="240" w:lineRule="auto"/>
        <w:rPr>
          <w:rFonts w:ascii="Times New Roman" w:hAnsi="Times New Roman" w:cs="Times New Roman"/>
          <w:sz w:val="24"/>
          <w:szCs w:val="24"/>
        </w:rPr>
      </w:pPr>
    </w:p>
    <w:p w:rsidR="00A35E1C" w:rsidRPr="00F16A05" w:rsidRDefault="00A35E1C" w:rsidP="00A35E1C">
      <w:pPr>
        <w:spacing w:after="0" w:line="240" w:lineRule="auto"/>
        <w:rPr>
          <w:rFonts w:ascii="Times New Roman" w:hAnsi="Times New Roman" w:cs="Times New Roman"/>
          <w:sz w:val="24"/>
          <w:szCs w:val="24"/>
        </w:rPr>
      </w:pPr>
      <w:r w:rsidRPr="00F16A05">
        <w:rPr>
          <w:rFonts w:ascii="Times New Roman" w:hAnsi="Times New Roman" w:cs="Times New Roman"/>
          <w:sz w:val="24"/>
          <w:szCs w:val="24"/>
        </w:rPr>
        <w:t>_______________________________</w:t>
      </w:r>
      <w:r w:rsidRPr="00F16A05">
        <w:rPr>
          <w:rFonts w:ascii="Times New Roman" w:hAnsi="Times New Roman" w:cs="Times New Roman"/>
          <w:sz w:val="24"/>
          <w:szCs w:val="24"/>
        </w:rPr>
        <w:tab/>
      </w:r>
      <w:r w:rsidRPr="00F16A05">
        <w:rPr>
          <w:rFonts w:ascii="Times New Roman" w:hAnsi="Times New Roman" w:cs="Times New Roman"/>
          <w:sz w:val="24"/>
          <w:szCs w:val="24"/>
        </w:rPr>
        <w:tab/>
      </w:r>
      <w:r w:rsidRPr="00F16A05">
        <w:rPr>
          <w:rFonts w:ascii="Times New Roman" w:hAnsi="Times New Roman" w:cs="Times New Roman"/>
          <w:sz w:val="24"/>
          <w:szCs w:val="24"/>
        </w:rPr>
        <w:tab/>
        <w:t>______________________________</w:t>
      </w:r>
    </w:p>
    <w:p w:rsidR="008E74B6" w:rsidRPr="00F16A05" w:rsidRDefault="008E74B6" w:rsidP="00A35E1C">
      <w:pPr>
        <w:spacing w:after="0" w:line="240" w:lineRule="auto"/>
        <w:rPr>
          <w:rFonts w:ascii="Times New Roman" w:hAnsi="Times New Roman" w:cs="Times New Roman"/>
          <w:sz w:val="24"/>
          <w:szCs w:val="24"/>
        </w:rPr>
      </w:pPr>
    </w:p>
    <w:p w:rsidR="008E74B6" w:rsidRPr="00F16A05" w:rsidRDefault="008E74B6" w:rsidP="00A35E1C">
      <w:pPr>
        <w:spacing w:after="0" w:line="240" w:lineRule="auto"/>
        <w:rPr>
          <w:rFonts w:ascii="Times New Roman" w:hAnsi="Times New Roman" w:cs="Times New Roman"/>
          <w:b/>
          <w:sz w:val="24"/>
          <w:szCs w:val="24"/>
        </w:rPr>
      </w:pPr>
    </w:p>
    <w:sectPr w:rsidR="008E74B6" w:rsidRPr="00F16A05" w:rsidSect="00B1008E">
      <w:footerReference w:type="default" r:id="rId9"/>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D31" w:rsidRDefault="00892D31" w:rsidP="0069578A">
      <w:pPr>
        <w:spacing w:after="0" w:line="240" w:lineRule="auto"/>
      </w:pPr>
      <w:r>
        <w:separator/>
      </w:r>
    </w:p>
  </w:endnote>
  <w:endnote w:type="continuationSeparator" w:id="0">
    <w:p w:rsidR="00892D31" w:rsidRDefault="00892D31" w:rsidP="0069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90626"/>
      <w:docPartObj>
        <w:docPartGallery w:val="Page Numbers (Bottom of Page)"/>
        <w:docPartUnique/>
      </w:docPartObj>
    </w:sdtPr>
    <w:sdtEndPr>
      <w:rPr>
        <w:rFonts w:ascii="Times New Roman" w:hAnsi="Times New Roman" w:cs="Times New Roman"/>
        <w:noProof/>
        <w:sz w:val="24"/>
        <w:szCs w:val="24"/>
      </w:rPr>
    </w:sdtEndPr>
    <w:sdtContent>
      <w:p w:rsidR="0004347A" w:rsidRPr="00F16A05" w:rsidRDefault="0004347A">
        <w:pPr>
          <w:pStyle w:val="Footer"/>
          <w:jc w:val="center"/>
          <w:rPr>
            <w:rFonts w:ascii="Times New Roman" w:hAnsi="Times New Roman" w:cs="Times New Roman"/>
            <w:sz w:val="24"/>
            <w:szCs w:val="24"/>
          </w:rPr>
        </w:pPr>
        <w:r w:rsidRPr="00F16A05">
          <w:rPr>
            <w:rFonts w:ascii="Times New Roman" w:hAnsi="Times New Roman" w:cs="Times New Roman"/>
            <w:sz w:val="24"/>
            <w:szCs w:val="24"/>
          </w:rPr>
          <w:fldChar w:fldCharType="begin"/>
        </w:r>
        <w:r w:rsidRPr="00F16A05">
          <w:rPr>
            <w:rFonts w:ascii="Times New Roman" w:hAnsi="Times New Roman" w:cs="Times New Roman"/>
            <w:sz w:val="24"/>
            <w:szCs w:val="24"/>
          </w:rPr>
          <w:instrText xml:space="preserve"> PAGE   \* MERGEFORMAT </w:instrText>
        </w:r>
        <w:r w:rsidRPr="00F16A05">
          <w:rPr>
            <w:rFonts w:ascii="Times New Roman" w:hAnsi="Times New Roman" w:cs="Times New Roman"/>
            <w:sz w:val="24"/>
            <w:szCs w:val="24"/>
          </w:rPr>
          <w:fldChar w:fldCharType="separate"/>
        </w:r>
        <w:r w:rsidR="00B45AA7">
          <w:rPr>
            <w:rFonts w:ascii="Times New Roman" w:hAnsi="Times New Roman" w:cs="Times New Roman"/>
            <w:noProof/>
            <w:sz w:val="24"/>
            <w:szCs w:val="24"/>
          </w:rPr>
          <w:t>ix</w:t>
        </w:r>
        <w:r w:rsidRPr="00F16A05">
          <w:rPr>
            <w:rFonts w:ascii="Times New Roman" w:hAnsi="Times New Roman" w:cs="Times New Roman"/>
            <w:noProof/>
            <w:sz w:val="24"/>
            <w:szCs w:val="24"/>
          </w:rPr>
          <w:fldChar w:fldCharType="end"/>
        </w:r>
      </w:p>
    </w:sdtContent>
  </w:sdt>
  <w:p w:rsidR="0004347A" w:rsidRDefault="00043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D31" w:rsidRDefault="00892D31" w:rsidP="0069578A">
      <w:pPr>
        <w:spacing w:after="0" w:line="240" w:lineRule="auto"/>
      </w:pPr>
      <w:r>
        <w:separator/>
      </w:r>
    </w:p>
  </w:footnote>
  <w:footnote w:type="continuationSeparator" w:id="0">
    <w:p w:rsidR="00892D31" w:rsidRDefault="00892D31" w:rsidP="0069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F3A"/>
    <w:multiLevelType w:val="hybridMultilevel"/>
    <w:tmpl w:val="DD48B590"/>
    <w:lvl w:ilvl="0" w:tplc="870AE9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2EA"/>
    <w:multiLevelType w:val="hybridMultilevel"/>
    <w:tmpl w:val="FDD213BE"/>
    <w:lvl w:ilvl="0" w:tplc="BD18CB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96CFB"/>
    <w:multiLevelType w:val="hybridMultilevel"/>
    <w:tmpl w:val="AA063046"/>
    <w:lvl w:ilvl="0" w:tplc="22DEF8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D5E51"/>
    <w:multiLevelType w:val="hybridMultilevel"/>
    <w:tmpl w:val="383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F3FAC"/>
    <w:multiLevelType w:val="hybridMultilevel"/>
    <w:tmpl w:val="04D6EC9E"/>
    <w:lvl w:ilvl="0" w:tplc="C65C38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41967"/>
    <w:multiLevelType w:val="hybridMultilevel"/>
    <w:tmpl w:val="5606AAD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655B29BD"/>
    <w:multiLevelType w:val="hybridMultilevel"/>
    <w:tmpl w:val="20A82EA8"/>
    <w:lvl w:ilvl="0" w:tplc="A6AA72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FB"/>
    <w:rsid w:val="000116A3"/>
    <w:rsid w:val="00013B2C"/>
    <w:rsid w:val="000158DD"/>
    <w:rsid w:val="0004347A"/>
    <w:rsid w:val="00052F4A"/>
    <w:rsid w:val="00087742"/>
    <w:rsid w:val="000D6063"/>
    <w:rsid w:val="00131DA6"/>
    <w:rsid w:val="0015718D"/>
    <w:rsid w:val="001847F7"/>
    <w:rsid w:val="001A01A2"/>
    <w:rsid w:val="001C1EB0"/>
    <w:rsid w:val="001C5857"/>
    <w:rsid w:val="001D0293"/>
    <w:rsid w:val="001F266A"/>
    <w:rsid w:val="00220AE6"/>
    <w:rsid w:val="00223076"/>
    <w:rsid w:val="002A567C"/>
    <w:rsid w:val="002C20FF"/>
    <w:rsid w:val="002E147C"/>
    <w:rsid w:val="002F0D4E"/>
    <w:rsid w:val="00320C83"/>
    <w:rsid w:val="003568C8"/>
    <w:rsid w:val="00373471"/>
    <w:rsid w:val="003776BC"/>
    <w:rsid w:val="003C3EC7"/>
    <w:rsid w:val="003D38AD"/>
    <w:rsid w:val="00411210"/>
    <w:rsid w:val="00413469"/>
    <w:rsid w:val="004346F7"/>
    <w:rsid w:val="00465285"/>
    <w:rsid w:val="004B5BFB"/>
    <w:rsid w:val="004F2A7E"/>
    <w:rsid w:val="0051304C"/>
    <w:rsid w:val="0055000F"/>
    <w:rsid w:val="00582AD2"/>
    <w:rsid w:val="005B76EC"/>
    <w:rsid w:val="005C7823"/>
    <w:rsid w:val="005E4C4D"/>
    <w:rsid w:val="006103A9"/>
    <w:rsid w:val="0061435C"/>
    <w:rsid w:val="00620301"/>
    <w:rsid w:val="006513B9"/>
    <w:rsid w:val="00652B17"/>
    <w:rsid w:val="00676C1B"/>
    <w:rsid w:val="006810F3"/>
    <w:rsid w:val="00694913"/>
    <w:rsid w:val="0069578A"/>
    <w:rsid w:val="006B094E"/>
    <w:rsid w:val="006C2BB0"/>
    <w:rsid w:val="00756A28"/>
    <w:rsid w:val="00782F0D"/>
    <w:rsid w:val="00791674"/>
    <w:rsid w:val="007A1CC4"/>
    <w:rsid w:val="007A6936"/>
    <w:rsid w:val="007C10AB"/>
    <w:rsid w:val="008145D2"/>
    <w:rsid w:val="00815532"/>
    <w:rsid w:val="00832774"/>
    <w:rsid w:val="00874813"/>
    <w:rsid w:val="00891FB0"/>
    <w:rsid w:val="00892D31"/>
    <w:rsid w:val="008E74B6"/>
    <w:rsid w:val="008F3187"/>
    <w:rsid w:val="008F4196"/>
    <w:rsid w:val="00924A0F"/>
    <w:rsid w:val="00947A4B"/>
    <w:rsid w:val="0095717D"/>
    <w:rsid w:val="00977082"/>
    <w:rsid w:val="009C6B86"/>
    <w:rsid w:val="00A025EB"/>
    <w:rsid w:val="00A11BBE"/>
    <w:rsid w:val="00A35E1C"/>
    <w:rsid w:val="00A503AA"/>
    <w:rsid w:val="00A65C8B"/>
    <w:rsid w:val="00AC4677"/>
    <w:rsid w:val="00B1008E"/>
    <w:rsid w:val="00B12177"/>
    <w:rsid w:val="00B375EC"/>
    <w:rsid w:val="00B45AA7"/>
    <w:rsid w:val="00B55096"/>
    <w:rsid w:val="00B66AD3"/>
    <w:rsid w:val="00BB6C53"/>
    <w:rsid w:val="00BC0BBD"/>
    <w:rsid w:val="00C06BB0"/>
    <w:rsid w:val="00C3489E"/>
    <w:rsid w:val="00C60E01"/>
    <w:rsid w:val="00CB6634"/>
    <w:rsid w:val="00CD385E"/>
    <w:rsid w:val="00D55964"/>
    <w:rsid w:val="00D6509F"/>
    <w:rsid w:val="00E06235"/>
    <w:rsid w:val="00E35C01"/>
    <w:rsid w:val="00EA011C"/>
    <w:rsid w:val="00EC3D76"/>
    <w:rsid w:val="00EC6D30"/>
    <w:rsid w:val="00EF4231"/>
    <w:rsid w:val="00F01705"/>
    <w:rsid w:val="00F11375"/>
    <w:rsid w:val="00F16A05"/>
    <w:rsid w:val="00F64972"/>
    <w:rsid w:val="00FB6983"/>
    <w:rsid w:val="00FE50B9"/>
    <w:rsid w:val="00FF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EB7B8E"/>
  <w15:docId w15:val="{C1B45E88-BCB5-4D55-832C-38FD6868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FB"/>
    <w:rPr>
      <w:color w:val="0000FF" w:themeColor="hyperlink"/>
      <w:u w:val="single"/>
    </w:rPr>
  </w:style>
  <w:style w:type="paragraph" w:styleId="ListParagraph">
    <w:name w:val="List Paragraph"/>
    <w:basedOn w:val="Normal"/>
    <w:uiPriority w:val="34"/>
    <w:qFormat/>
    <w:rsid w:val="001C1EB0"/>
    <w:pPr>
      <w:ind w:left="720"/>
      <w:contextualSpacing/>
    </w:pPr>
  </w:style>
  <w:style w:type="paragraph" w:styleId="Header">
    <w:name w:val="header"/>
    <w:basedOn w:val="Normal"/>
    <w:link w:val="HeaderChar"/>
    <w:uiPriority w:val="99"/>
    <w:unhideWhenUsed/>
    <w:rsid w:val="00695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78A"/>
  </w:style>
  <w:style w:type="paragraph" w:styleId="Footer">
    <w:name w:val="footer"/>
    <w:basedOn w:val="Normal"/>
    <w:link w:val="FooterChar"/>
    <w:uiPriority w:val="99"/>
    <w:unhideWhenUsed/>
    <w:rsid w:val="00695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78A"/>
  </w:style>
  <w:style w:type="table" w:styleId="TableGrid">
    <w:name w:val="Table Grid"/>
    <w:basedOn w:val="TableNormal"/>
    <w:uiPriority w:val="59"/>
    <w:rsid w:val="008F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13"/>
    <w:rPr>
      <w:rFonts w:ascii="Tahoma" w:hAnsi="Tahoma" w:cs="Tahoma"/>
      <w:sz w:val="16"/>
      <w:szCs w:val="16"/>
    </w:rPr>
  </w:style>
  <w:style w:type="character" w:styleId="CommentReference">
    <w:name w:val="annotation reference"/>
    <w:basedOn w:val="DefaultParagraphFont"/>
    <w:uiPriority w:val="99"/>
    <w:semiHidden/>
    <w:unhideWhenUsed/>
    <w:rsid w:val="00F11375"/>
    <w:rPr>
      <w:sz w:val="16"/>
      <w:szCs w:val="16"/>
    </w:rPr>
  </w:style>
  <w:style w:type="paragraph" w:styleId="CommentText">
    <w:name w:val="annotation text"/>
    <w:basedOn w:val="Normal"/>
    <w:link w:val="CommentTextChar"/>
    <w:uiPriority w:val="99"/>
    <w:semiHidden/>
    <w:unhideWhenUsed/>
    <w:rsid w:val="00F11375"/>
    <w:pPr>
      <w:spacing w:line="240" w:lineRule="auto"/>
    </w:pPr>
    <w:rPr>
      <w:sz w:val="20"/>
      <w:szCs w:val="20"/>
    </w:rPr>
  </w:style>
  <w:style w:type="character" w:customStyle="1" w:styleId="CommentTextChar">
    <w:name w:val="Comment Text Char"/>
    <w:basedOn w:val="DefaultParagraphFont"/>
    <w:link w:val="CommentText"/>
    <w:uiPriority w:val="99"/>
    <w:semiHidden/>
    <w:rsid w:val="00F11375"/>
    <w:rPr>
      <w:sz w:val="20"/>
      <w:szCs w:val="20"/>
    </w:rPr>
  </w:style>
  <w:style w:type="paragraph" w:styleId="CommentSubject">
    <w:name w:val="annotation subject"/>
    <w:basedOn w:val="CommentText"/>
    <w:next w:val="CommentText"/>
    <w:link w:val="CommentSubjectChar"/>
    <w:uiPriority w:val="99"/>
    <w:semiHidden/>
    <w:unhideWhenUsed/>
    <w:rsid w:val="00F11375"/>
    <w:rPr>
      <w:b/>
      <w:bCs/>
    </w:rPr>
  </w:style>
  <w:style w:type="character" w:customStyle="1" w:styleId="CommentSubjectChar">
    <w:name w:val="Comment Subject Char"/>
    <w:basedOn w:val="CommentTextChar"/>
    <w:link w:val="CommentSubject"/>
    <w:uiPriority w:val="99"/>
    <w:semiHidden/>
    <w:rsid w:val="00F11375"/>
    <w:rPr>
      <w:b/>
      <w:bCs/>
      <w:sz w:val="20"/>
      <w:szCs w:val="20"/>
    </w:rPr>
  </w:style>
  <w:style w:type="paragraph" w:styleId="Revision">
    <w:name w:val="Revision"/>
    <w:hidden/>
    <w:uiPriority w:val="99"/>
    <w:semiHidden/>
    <w:rsid w:val="00F11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_Chambers@co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0BF7-580A-4011-8E01-13843D40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NYW LawClerk 2</cp:lastModifiedBy>
  <cp:revision>2</cp:revision>
  <cp:lastPrinted>2019-01-17T23:18:00Z</cp:lastPrinted>
  <dcterms:created xsi:type="dcterms:W3CDTF">2020-09-09T13:39:00Z</dcterms:created>
  <dcterms:modified xsi:type="dcterms:W3CDTF">2020-09-09T13:39:00Z</dcterms:modified>
</cp:coreProperties>
</file>